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80" w:rsidRDefault="00DD0D80" w:rsidP="00DD0D80">
      <w:pPr>
        <w:pStyle w:val="NoSpacing"/>
        <w:bidi/>
        <w:jc w:val="both"/>
        <w:rPr>
          <w:rFonts w:cs="2  Yagut"/>
          <w:sz w:val="28"/>
          <w:szCs w:val="28"/>
          <w:rtl/>
          <w:lang w:bidi="fa-IR"/>
        </w:rPr>
      </w:pPr>
    </w:p>
    <w:p w:rsidR="006C6111" w:rsidRDefault="00DD0D80" w:rsidP="00DD0D80">
      <w:pPr>
        <w:pStyle w:val="NoSpacing"/>
        <w:bidi/>
        <w:jc w:val="both"/>
        <w:rPr>
          <w:rFonts w:cs="2  Yagut"/>
          <w:sz w:val="28"/>
          <w:szCs w:val="28"/>
          <w:rtl/>
          <w:lang w:bidi="fa-IR"/>
        </w:rPr>
      </w:pPr>
      <w:r>
        <w:rPr>
          <w:rFonts w:cs="2  Yagut" w:hint="cs"/>
          <w:sz w:val="28"/>
          <w:szCs w:val="28"/>
          <w:rtl/>
          <w:lang w:bidi="fa-IR"/>
        </w:rPr>
        <w:t xml:space="preserve">     </w:t>
      </w:r>
      <w:r w:rsidR="006A3F61" w:rsidRPr="006C6111">
        <w:rPr>
          <w:rFonts w:cs="2  Yagut" w:hint="cs"/>
          <w:sz w:val="28"/>
          <w:szCs w:val="28"/>
          <w:rtl/>
          <w:lang w:bidi="fa-IR"/>
        </w:rPr>
        <w:t>غزل شماره‌ی 70</w:t>
      </w:r>
    </w:p>
    <w:p w:rsidR="00DD0D80" w:rsidRDefault="000B6D42" w:rsidP="00D5300A">
      <w:pPr>
        <w:pStyle w:val="NoSpacing"/>
        <w:bidi/>
        <w:ind w:firstLine="284"/>
        <w:jc w:val="center"/>
        <w:rPr>
          <w:rFonts w:cs="2  Zar" w:hint="cs"/>
          <w:b/>
          <w:bCs/>
          <w:sz w:val="28"/>
          <w:szCs w:val="28"/>
          <w:rtl/>
          <w:lang w:bidi="fa-IR"/>
        </w:rPr>
      </w:pPr>
      <w:r w:rsidRPr="000B6D42">
        <w:rPr>
          <w:rFonts w:cs="2  Zar" w:hint="cs"/>
          <w:b/>
          <w:bCs/>
          <w:sz w:val="28"/>
          <w:szCs w:val="28"/>
          <w:rtl/>
          <w:lang w:bidi="fa-IR"/>
        </w:rPr>
        <w:t>میخانه‌ای که گشوده شده</w:t>
      </w:r>
    </w:p>
    <w:p w:rsidR="000B6D42" w:rsidRPr="000B6D42" w:rsidRDefault="000B6D42" w:rsidP="000B6D42">
      <w:pPr>
        <w:pStyle w:val="NoSpacing"/>
        <w:bidi/>
        <w:ind w:firstLine="284"/>
        <w:jc w:val="center"/>
        <w:rPr>
          <w:rFonts w:cs="2  Yagut"/>
          <w:b/>
          <w:bCs/>
          <w:sz w:val="28"/>
          <w:szCs w:val="28"/>
          <w:rtl/>
          <w:lang w:bidi="fa-IR"/>
        </w:rPr>
      </w:pPr>
    </w:p>
    <w:p w:rsidR="006C6111" w:rsidRDefault="006A3F61" w:rsidP="00DD0D80">
      <w:pPr>
        <w:pStyle w:val="NoSpacing"/>
        <w:bidi/>
        <w:ind w:firstLine="284"/>
        <w:jc w:val="center"/>
        <w:rPr>
          <w:rFonts w:cs="2  Yagut"/>
          <w:sz w:val="28"/>
          <w:szCs w:val="28"/>
          <w:rtl/>
          <w:lang w:bidi="fa-IR"/>
        </w:rPr>
      </w:pPr>
      <w:r w:rsidRPr="006C6111">
        <w:rPr>
          <w:rFonts w:cs="2  Yagut" w:hint="cs"/>
          <w:sz w:val="28"/>
          <w:szCs w:val="28"/>
          <w:rtl/>
          <w:lang w:bidi="fa-IR"/>
        </w:rPr>
        <w:t>باسمه تعالی</w:t>
      </w:r>
    </w:p>
    <w:p w:rsidR="00DD0D80" w:rsidRPr="006C6111" w:rsidRDefault="00DD0D80" w:rsidP="00DD0D80">
      <w:pPr>
        <w:pStyle w:val="NoSpacing"/>
        <w:bidi/>
        <w:ind w:firstLine="284"/>
        <w:jc w:val="center"/>
        <w:rPr>
          <w:rFonts w:cs="2  Yagut"/>
          <w:sz w:val="28"/>
          <w:szCs w:val="28"/>
          <w:rtl/>
          <w:lang w:bidi="fa-IR"/>
        </w:rPr>
      </w:pPr>
    </w:p>
    <w:p w:rsidR="006A3F61" w:rsidRPr="006C6111" w:rsidRDefault="006A3F61" w:rsidP="00DD0D80">
      <w:pPr>
        <w:pStyle w:val="NoSpacing"/>
        <w:bidi/>
        <w:ind w:firstLine="284"/>
        <w:jc w:val="center"/>
        <w:rPr>
          <w:rFonts w:cs="2  Zar"/>
          <w:b/>
          <w:bCs/>
          <w:sz w:val="28"/>
          <w:szCs w:val="28"/>
          <w:rtl/>
          <w:lang w:bidi="fa-IR"/>
        </w:rPr>
      </w:pPr>
      <w:r w:rsidRPr="006C6111">
        <w:rPr>
          <w:rFonts w:cs="2  Zar" w:hint="cs"/>
          <w:b/>
          <w:bCs/>
          <w:sz w:val="28"/>
          <w:szCs w:val="28"/>
          <w:rtl/>
          <w:lang w:bidi="fa-IR"/>
        </w:rPr>
        <w:t>زاهد ظاهرپرست از حال ما آگاه نیست             در حق ما هرچه گوید، جای هیچ اکراه نیست</w:t>
      </w:r>
    </w:p>
    <w:p w:rsidR="006A3F61" w:rsidRDefault="006A3F61" w:rsidP="00DD0D80">
      <w:pPr>
        <w:pStyle w:val="NoSpacing"/>
        <w:bidi/>
        <w:ind w:firstLine="284"/>
        <w:jc w:val="both"/>
        <w:rPr>
          <w:rFonts w:cs="2  Zar"/>
          <w:sz w:val="28"/>
          <w:szCs w:val="28"/>
          <w:rtl/>
          <w:lang w:bidi="fa-IR"/>
        </w:rPr>
      </w:pPr>
      <w:r w:rsidRPr="009B2564">
        <w:rPr>
          <w:rFonts w:cs="2  Zar" w:hint="cs"/>
          <w:sz w:val="28"/>
          <w:szCs w:val="28"/>
          <w:rtl/>
          <w:lang w:bidi="fa-IR"/>
        </w:rPr>
        <w:t>زاهد ظاهرپرست</w:t>
      </w:r>
      <w:r w:rsidR="001E4313">
        <w:rPr>
          <w:rFonts w:cs="2  Zar" w:hint="cs"/>
          <w:sz w:val="28"/>
          <w:szCs w:val="28"/>
          <w:rtl/>
          <w:lang w:bidi="fa-IR"/>
        </w:rPr>
        <w:t xml:space="preserve"> که بویی</w:t>
      </w:r>
      <w:r w:rsidR="008E3F4E">
        <w:rPr>
          <w:rFonts w:cs="2  Zar" w:hint="cs"/>
          <w:sz w:val="28"/>
          <w:szCs w:val="28"/>
          <w:rtl/>
          <w:lang w:bidi="fa-IR"/>
        </w:rPr>
        <w:t xml:space="preserve"> از صفای </w:t>
      </w:r>
      <w:r w:rsidR="00D13840">
        <w:rPr>
          <w:rFonts w:cs="2  Zar" w:hint="cs"/>
          <w:sz w:val="28"/>
          <w:szCs w:val="28"/>
          <w:rtl/>
          <w:lang w:bidi="fa-IR"/>
        </w:rPr>
        <w:t xml:space="preserve">نظر به </w:t>
      </w:r>
      <w:r w:rsidR="008E3F4E">
        <w:rPr>
          <w:rFonts w:cs="2  Zar" w:hint="cs"/>
          <w:sz w:val="28"/>
          <w:szCs w:val="28"/>
          <w:rtl/>
          <w:lang w:bidi="fa-IR"/>
        </w:rPr>
        <w:t>حقیقت نبرده است، به راح</w:t>
      </w:r>
      <w:r w:rsidR="001E4313">
        <w:rPr>
          <w:rFonts w:cs="2  Zar" w:hint="cs"/>
          <w:sz w:val="28"/>
          <w:szCs w:val="28"/>
          <w:rtl/>
          <w:lang w:bidi="fa-IR"/>
        </w:rPr>
        <w:t>تی</w:t>
      </w:r>
      <w:r w:rsidR="008E3F4E">
        <w:rPr>
          <w:rFonts w:cs="2  Zar" w:hint="cs"/>
          <w:sz w:val="28"/>
          <w:szCs w:val="28"/>
          <w:rtl/>
          <w:lang w:bidi="fa-IR"/>
        </w:rPr>
        <w:t xml:space="preserve"> هر آن‌کس جز خود را نفی می‌کند، بیش از این نمی‌فهمد پس ما اکراهی از طعنه‌های او نداریم.</w:t>
      </w:r>
    </w:p>
    <w:p w:rsidR="001B52EA" w:rsidRDefault="001B52EA" w:rsidP="00616334">
      <w:pPr>
        <w:pStyle w:val="NoSpacing"/>
        <w:bidi/>
        <w:ind w:firstLine="284"/>
        <w:jc w:val="both"/>
        <w:rPr>
          <w:rFonts w:cs="2  Zar"/>
          <w:sz w:val="28"/>
          <w:szCs w:val="28"/>
          <w:rtl/>
          <w:lang w:bidi="fa-IR"/>
        </w:rPr>
      </w:pPr>
      <w:r>
        <w:rPr>
          <w:rFonts w:cs="2  Zar" w:hint="cs"/>
          <w:sz w:val="28"/>
          <w:szCs w:val="28"/>
          <w:rtl/>
          <w:lang w:bidi="fa-IR"/>
        </w:rPr>
        <w:t>مشکل د</w:t>
      </w:r>
      <w:r w:rsidR="004751CF">
        <w:rPr>
          <w:rFonts w:cs="2  Zar" w:hint="cs"/>
          <w:sz w:val="28"/>
          <w:szCs w:val="28"/>
          <w:rtl/>
          <w:lang w:bidi="fa-IR"/>
        </w:rPr>
        <w:t>ر جامعه‌ی دینی وقتی به میان می‌آ</w:t>
      </w:r>
      <w:r>
        <w:rPr>
          <w:rFonts w:cs="2  Zar" w:hint="cs"/>
          <w:sz w:val="28"/>
          <w:szCs w:val="28"/>
          <w:rtl/>
          <w:lang w:bidi="fa-IR"/>
        </w:rPr>
        <w:t>ید که عده‌ای فهم و سبک</w:t>
      </w:r>
      <w:r w:rsidR="004751CF">
        <w:rPr>
          <w:rFonts w:cs="2  Zar" w:hint="cs"/>
          <w:sz w:val="28"/>
          <w:szCs w:val="28"/>
          <w:rtl/>
          <w:lang w:bidi="fa-IR"/>
        </w:rPr>
        <w:t>ِ</w:t>
      </w:r>
      <w:r>
        <w:rPr>
          <w:rFonts w:cs="2  Zar" w:hint="cs"/>
          <w:sz w:val="28"/>
          <w:szCs w:val="28"/>
          <w:rtl/>
          <w:lang w:bidi="fa-IR"/>
        </w:rPr>
        <w:t xml:space="preserve"> دین‌داری</w:t>
      </w:r>
      <w:r w:rsidR="00D13840">
        <w:rPr>
          <w:rFonts w:cs="2  Zar" w:hint="cs"/>
          <w:sz w:val="28"/>
          <w:szCs w:val="28"/>
          <w:rtl/>
          <w:lang w:bidi="fa-IR"/>
        </w:rPr>
        <w:t>ِ</w:t>
      </w:r>
      <w:r>
        <w:rPr>
          <w:rFonts w:cs="2  Zar" w:hint="cs"/>
          <w:sz w:val="28"/>
          <w:szCs w:val="28"/>
          <w:rtl/>
          <w:lang w:bidi="fa-IR"/>
        </w:rPr>
        <w:t xml:space="preserve"> خود را همه‌ی دین‌داری می‌پندارند و نسبت به بقیه تنفرپراکنی می‌کنند، با این تصور که همه منحرف‌اند غیر از</w:t>
      </w:r>
      <w:r w:rsidR="00D13840">
        <w:rPr>
          <w:rFonts w:cs="2  Zar" w:hint="cs"/>
          <w:sz w:val="28"/>
          <w:szCs w:val="28"/>
          <w:rtl/>
          <w:lang w:bidi="fa-IR"/>
        </w:rPr>
        <w:t xml:space="preserve"> خودشان. جناب حافظ متذکر غفلت ا</w:t>
      </w:r>
      <w:r>
        <w:rPr>
          <w:rFonts w:cs="2  Zar" w:hint="cs"/>
          <w:sz w:val="28"/>
          <w:szCs w:val="28"/>
          <w:rtl/>
          <w:lang w:bidi="fa-IR"/>
        </w:rPr>
        <w:t xml:space="preserve">ین افراد می‌شود که </w:t>
      </w:r>
      <w:r w:rsidR="00D13840">
        <w:rPr>
          <w:rFonts w:cs="2  Zar" w:hint="cs"/>
          <w:sz w:val="28"/>
          <w:szCs w:val="28"/>
          <w:rtl/>
          <w:lang w:bidi="fa-IR"/>
        </w:rPr>
        <w:t xml:space="preserve">چگونه </w:t>
      </w:r>
      <w:r>
        <w:rPr>
          <w:rFonts w:cs="2  Zar" w:hint="cs"/>
          <w:sz w:val="28"/>
          <w:szCs w:val="28"/>
          <w:rtl/>
          <w:lang w:bidi="fa-IR"/>
        </w:rPr>
        <w:t xml:space="preserve">از عشق و شور دینی </w:t>
      </w:r>
      <w:r w:rsidR="00616334">
        <w:rPr>
          <w:rFonts w:cs="2  Zar" w:hint="cs"/>
          <w:sz w:val="28"/>
          <w:szCs w:val="28"/>
          <w:rtl/>
          <w:lang w:bidi="fa-IR"/>
        </w:rPr>
        <w:t xml:space="preserve">محروم‌اند و </w:t>
      </w:r>
      <w:r>
        <w:rPr>
          <w:rFonts w:cs="2  Zar" w:hint="cs"/>
          <w:sz w:val="28"/>
          <w:szCs w:val="28"/>
          <w:rtl/>
          <w:lang w:bidi="fa-IR"/>
        </w:rPr>
        <w:t xml:space="preserve">در </w:t>
      </w:r>
      <w:r w:rsidR="00616334">
        <w:rPr>
          <w:rFonts w:cs="2  Zar" w:hint="cs"/>
          <w:sz w:val="28"/>
          <w:szCs w:val="28"/>
          <w:rtl/>
          <w:lang w:bidi="fa-IR"/>
        </w:rPr>
        <w:t xml:space="preserve">این زمانه که ما باید خود را نسبت به </w:t>
      </w:r>
      <w:r w:rsidR="00616334" w:rsidRPr="00D445E8">
        <w:rPr>
          <w:rFonts w:cs="2  Zar" w:hint="cs"/>
          <w:sz w:val="28"/>
          <w:szCs w:val="28"/>
          <w:rtl/>
          <w:lang w:bidi="fa-IR"/>
        </w:rPr>
        <w:t>سنت‌مان</w:t>
      </w:r>
      <w:r w:rsidR="00F71BEE" w:rsidRPr="00D445E8">
        <w:rPr>
          <w:rFonts w:cs="2  Zar" w:hint="cs"/>
          <w:sz w:val="28"/>
          <w:szCs w:val="28"/>
          <w:rtl/>
          <w:lang w:bidi="fa-IR"/>
        </w:rPr>
        <w:t xml:space="preserve"> بازسازی </w:t>
      </w:r>
      <w:r w:rsidR="002103B8" w:rsidRPr="00D445E8">
        <w:rPr>
          <w:rFonts w:cs="2  Zar" w:hint="cs"/>
          <w:sz w:val="28"/>
          <w:szCs w:val="28"/>
          <w:rtl/>
          <w:lang w:bidi="fa-IR"/>
        </w:rPr>
        <w:t>کنند، به خود نیایند</w:t>
      </w:r>
      <w:r w:rsidR="00287D20" w:rsidRPr="00D445E8">
        <w:rPr>
          <w:rFonts w:cs="2  Zar" w:hint="cs"/>
          <w:sz w:val="28"/>
          <w:szCs w:val="28"/>
          <w:rtl/>
          <w:lang w:bidi="fa-IR"/>
        </w:rPr>
        <w:t xml:space="preserve"> و</w:t>
      </w:r>
      <w:r w:rsidR="002103B8" w:rsidRPr="00D445E8">
        <w:rPr>
          <w:rFonts w:cs="2  Zar" w:hint="cs"/>
          <w:sz w:val="28"/>
          <w:szCs w:val="28"/>
          <w:rtl/>
          <w:lang w:bidi="fa-IR"/>
        </w:rPr>
        <w:t xml:space="preserve"> لذا باید</w:t>
      </w:r>
      <w:r w:rsidR="00287D20">
        <w:rPr>
          <w:rFonts w:cs="2  Zar" w:hint="cs"/>
          <w:sz w:val="28"/>
          <w:szCs w:val="28"/>
          <w:rtl/>
          <w:lang w:bidi="fa-IR"/>
        </w:rPr>
        <w:t xml:space="preserve"> تجربه‌ی زیباشناسانه‌ی خود را برای آن‌که ما، ما بمانیم به میان آوریم.</w:t>
      </w:r>
    </w:p>
    <w:p w:rsidR="001B52EA" w:rsidRDefault="001B52EA" w:rsidP="00DD0D80">
      <w:pPr>
        <w:pStyle w:val="NoSpacing"/>
        <w:bidi/>
        <w:ind w:firstLine="284"/>
        <w:jc w:val="both"/>
        <w:rPr>
          <w:rFonts w:cs="2  Zar"/>
          <w:sz w:val="28"/>
          <w:szCs w:val="28"/>
          <w:rtl/>
          <w:lang w:bidi="fa-IR"/>
        </w:rPr>
      </w:pPr>
    </w:p>
    <w:p w:rsidR="001B52EA" w:rsidRPr="00D20551" w:rsidRDefault="00A61158" w:rsidP="00DD0D80">
      <w:pPr>
        <w:pStyle w:val="NoSpacing"/>
        <w:bidi/>
        <w:ind w:firstLine="284"/>
        <w:jc w:val="center"/>
        <w:rPr>
          <w:rFonts w:cs="2  Zar"/>
          <w:b/>
          <w:bCs/>
          <w:sz w:val="28"/>
          <w:szCs w:val="28"/>
          <w:rtl/>
          <w:lang w:bidi="fa-IR"/>
        </w:rPr>
      </w:pPr>
      <w:r w:rsidRPr="00D20551">
        <w:rPr>
          <w:rFonts w:cs="2  Zar" w:hint="cs"/>
          <w:b/>
          <w:bCs/>
          <w:sz w:val="28"/>
          <w:szCs w:val="28"/>
          <w:rtl/>
          <w:lang w:bidi="fa-IR"/>
        </w:rPr>
        <w:t>در طریقت، هرچه پیش سالک آید خ</w:t>
      </w:r>
      <w:r w:rsidR="00D20551">
        <w:rPr>
          <w:rFonts w:cs="2  Zar" w:hint="cs"/>
          <w:b/>
          <w:bCs/>
          <w:sz w:val="28"/>
          <w:szCs w:val="28"/>
          <w:rtl/>
          <w:lang w:bidi="fa-IR"/>
        </w:rPr>
        <w:t xml:space="preserve">یر اوست           </w:t>
      </w:r>
      <w:r w:rsidRPr="00D20551">
        <w:rPr>
          <w:rFonts w:cs="2  Zar" w:hint="cs"/>
          <w:b/>
          <w:bCs/>
          <w:sz w:val="28"/>
          <w:szCs w:val="28"/>
          <w:rtl/>
          <w:lang w:bidi="fa-IR"/>
        </w:rPr>
        <w:t>بر صراط مستقیم، ای دل کسی گمراه نیست</w:t>
      </w:r>
    </w:p>
    <w:p w:rsidR="00C4162F" w:rsidRDefault="00A61158" w:rsidP="00DD0D80">
      <w:pPr>
        <w:pStyle w:val="NoSpacing"/>
        <w:bidi/>
        <w:ind w:firstLine="284"/>
        <w:jc w:val="both"/>
        <w:rPr>
          <w:rFonts w:cs="2  Zar"/>
          <w:sz w:val="28"/>
          <w:szCs w:val="28"/>
          <w:rtl/>
          <w:lang w:bidi="fa-IR"/>
        </w:rPr>
      </w:pPr>
      <w:r>
        <w:rPr>
          <w:rFonts w:cs="2  Zar" w:hint="cs"/>
          <w:sz w:val="28"/>
          <w:szCs w:val="28"/>
          <w:rtl/>
          <w:lang w:bidi="fa-IR"/>
        </w:rPr>
        <w:t>در مسیر</w:t>
      </w:r>
      <w:r w:rsidR="00D20551">
        <w:rPr>
          <w:rFonts w:cs="2  Zar" w:hint="cs"/>
          <w:sz w:val="28"/>
          <w:szCs w:val="28"/>
          <w:rtl/>
          <w:lang w:bidi="fa-IR"/>
        </w:rPr>
        <w:t xml:space="preserve">ی </w:t>
      </w:r>
      <w:r w:rsidR="0016184B">
        <w:rPr>
          <w:rFonts w:cs="2  Zar" w:hint="cs"/>
          <w:sz w:val="28"/>
          <w:szCs w:val="28"/>
          <w:rtl/>
          <w:lang w:bidi="fa-IR"/>
        </w:rPr>
        <w:t>که روی به سوی خدا دارد، هر چه برای سالک پیش آید برای او خیر است. زیرا</w:t>
      </w:r>
      <w:r w:rsidR="00D20551">
        <w:rPr>
          <w:rFonts w:cs="2  Zar" w:hint="cs"/>
          <w:sz w:val="28"/>
          <w:szCs w:val="28"/>
          <w:rtl/>
          <w:lang w:bidi="fa-IR"/>
        </w:rPr>
        <w:t xml:space="preserve"> </w:t>
      </w:r>
      <w:r w:rsidR="002A1AC7">
        <w:rPr>
          <w:rFonts w:cs="2  Zar" w:hint="cs"/>
          <w:sz w:val="28"/>
          <w:szCs w:val="28"/>
          <w:rtl/>
          <w:lang w:bidi="fa-IR"/>
        </w:rPr>
        <w:t>مسیر، مسیر إلی اللّه است، وقتی مسیر</w:t>
      </w:r>
      <w:r w:rsidR="00B15F7D">
        <w:rPr>
          <w:rFonts w:cs="2  Zar" w:hint="cs"/>
          <w:sz w:val="28"/>
          <w:szCs w:val="28"/>
          <w:rtl/>
          <w:lang w:bidi="fa-IR"/>
        </w:rPr>
        <w:t>، مسیر</w:t>
      </w:r>
      <w:r w:rsidR="002A1AC7">
        <w:rPr>
          <w:rFonts w:cs="2  Zar" w:hint="cs"/>
          <w:sz w:val="28"/>
          <w:szCs w:val="28"/>
          <w:rtl/>
          <w:lang w:bidi="fa-IR"/>
        </w:rPr>
        <w:t xml:space="preserve"> إلی اللّه شد، گمراهی معنا نمی‌دهد. زیرا گمراهی </w:t>
      </w:r>
      <w:r w:rsidR="00C4162F">
        <w:rPr>
          <w:rFonts w:cs="2  Zar" w:hint="cs"/>
          <w:sz w:val="28"/>
          <w:szCs w:val="28"/>
          <w:rtl/>
          <w:lang w:bidi="fa-IR"/>
        </w:rPr>
        <w:t>مربوط به وقتی است که انسان در راه نباشد و در بی‌راهه قدم بزند. پس طعنه‌ی زاهد و تهمت‌های ظاهرگرایان که سالکان را گمراه می‌دانند، تغییر</w:t>
      </w:r>
      <w:r w:rsidR="00B15F7D">
        <w:rPr>
          <w:rFonts w:cs="2  Zar" w:hint="cs"/>
          <w:sz w:val="28"/>
          <w:szCs w:val="28"/>
          <w:rtl/>
          <w:lang w:bidi="fa-IR"/>
        </w:rPr>
        <w:t>ی</w:t>
      </w:r>
      <w:r w:rsidR="00C4162F">
        <w:rPr>
          <w:rFonts w:cs="2  Zar" w:hint="cs"/>
          <w:sz w:val="28"/>
          <w:szCs w:val="28"/>
          <w:rtl/>
          <w:lang w:bidi="fa-IR"/>
        </w:rPr>
        <w:t xml:space="preserve"> در واقعیت ایجاد نمی‌کند</w:t>
      </w:r>
      <w:r w:rsidR="00B15F7D">
        <w:rPr>
          <w:rFonts w:cs="2  Zar" w:hint="cs"/>
          <w:sz w:val="28"/>
          <w:szCs w:val="28"/>
          <w:rtl/>
          <w:lang w:bidi="fa-IR"/>
        </w:rPr>
        <w:t xml:space="preserve"> و ما باید به کاری که شروع کرده‌ایم ادامه دهیم و تجربه‌ی جدیدی از صراط مستقیم زمانه‌ی خود به‌دست آوریم و دیگر خود را غربی نفهمیم</w:t>
      </w:r>
      <w:r w:rsidR="00C4162F">
        <w:rPr>
          <w:rFonts w:cs="2  Zar" w:hint="cs"/>
          <w:sz w:val="28"/>
          <w:szCs w:val="28"/>
          <w:rtl/>
          <w:lang w:bidi="fa-IR"/>
        </w:rPr>
        <w:t>.</w:t>
      </w:r>
    </w:p>
    <w:p w:rsidR="00C4162F" w:rsidRDefault="00C4162F" w:rsidP="00DD0D80">
      <w:pPr>
        <w:pStyle w:val="NoSpacing"/>
        <w:bidi/>
        <w:ind w:firstLine="284"/>
        <w:jc w:val="both"/>
        <w:rPr>
          <w:rFonts w:cs="2  Zar"/>
          <w:sz w:val="28"/>
          <w:szCs w:val="28"/>
          <w:rtl/>
          <w:lang w:bidi="fa-IR"/>
        </w:rPr>
      </w:pPr>
    </w:p>
    <w:p w:rsidR="009C3AA2" w:rsidRPr="009C3AA2" w:rsidRDefault="006D2A57" w:rsidP="00DD0D80">
      <w:pPr>
        <w:pStyle w:val="NoSpacing"/>
        <w:bidi/>
        <w:ind w:firstLine="284"/>
        <w:jc w:val="center"/>
        <w:rPr>
          <w:rFonts w:cs="2  Zar"/>
          <w:b/>
          <w:bCs/>
          <w:sz w:val="28"/>
          <w:szCs w:val="28"/>
          <w:rtl/>
          <w:lang w:bidi="fa-IR"/>
        </w:rPr>
      </w:pPr>
      <w:r w:rsidRPr="009C3AA2">
        <w:rPr>
          <w:rFonts w:cs="2  Zar" w:hint="cs"/>
          <w:b/>
          <w:bCs/>
          <w:sz w:val="28"/>
          <w:szCs w:val="28"/>
          <w:rtl/>
          <w:lang w:bidi="fa-IR"/>
        </w:rPr>
        <w:t xml:space="preserve">تا چه بازی رُخ نماید، </w:t>
      </w:r>
      <w:r w:rsidR="009C3AA2" w:rsidRPr="009C3AA2">
        <w:rPr>
          <w:rFonts w:cs="2  Zar" w:hint="cs"/>
          <w:b/>
          <w:bCs/>
          <w:sz w:val="28"/>
          <w:szCs w:val="28"/>
          <w:rtl/>
          <w:lang w:bidi="fa-IR"/>
        </w:rPr>
        <w:t>بیدقی</w:t>
      </w:r>
      <w:r w:rsidR="005A2C8B">
        <w:rPr>
          <w:rStyle w:val="FootnoteReference"/>
          <w:rFonts w:cs="2  Zar"/>
          <w:b/>
          <w:bCs/>
          <w:sz w:val="28"/>
          <w:szCs w:val="28"/>
          <w:rtl/>
          <w:lang w:bidi="fa-IR"/>
        </w:rPr>
        <w:footnoteReference w:id="1"/>
      </w:r>
      <w:r w:rsidR="009C3AA2" w:rsidRPr="009C3AA2">
        <w:rPr>
          <w:rFonts w:cs="2  Zar" w:hint="cs"/>
          <w:b/>
          <w:bCs/>
          <w:sz w:val="28"/>
          <w:szCs w:val="28"/>
          <w:rtl/>
          <w:lang w:bidi="fa-IR"/>
        </w:rPr>
        <w:t xml:space="preserve"> خواهیم راند           عرصه‌ی شطرنج رندان را مجال شاه نیست</w:t>
      </w:r>
    </w:p>
    <w:p w:rsidR="00A61158" w:rsidRDefault="009C3AA2" w:rsidP="00221CB8">
      <w:pPr>
        <w:pStyle w:val="NoSpacing"/>
        <w:bidi/>
        <w:ind w:firstLine="284"/>
        <w:jc w:val="both"/>
        <w:rPr>
          <w:rFonts w:cs="2  Zar"/>
          <w:sz w:val="28"/>
          <w:szCs w:val="28"/>
          <w:rtl/>
          <w:lang w:bidi="fa-IR"/>
        </w:rPr>
      </w:pPr>
      <w:r>
        <w:rPr>
          <w:rFonts w:cs="2  Zar" w:hint="cs"/>
          <w:sz w:val="28"/>
          <w:szCs w:val="28"/>
          <w:rtl/>
          <w:lang w:bidi="fa-IR"/>
        </w:rPr>
        <w:t>جهان، مانند</w:t>
      </w:r>
      <w:r w:rsidR="00C4162F">
        <w:rPr>
          <w:rFonts w:cs="2  Zar" w:hint="cs"/>
          <w:sz w:val="28"/>
          <w:szCs w:val="28"/>
          <w:rtl/>
          <w:lang w:bidi="fa-IR"/>
        </w:rPr>
        <w:t xml:space="preserve"> </w:t>
      </w:r>
      <w:r>
        <w:rPr>
          <w:rFonts w:cs="2  Zar" w:hint="cs"/>
          <w:sz w:val="28"/>
          <w:szCs w:val="28"/>
          <w:rtl/>
          <w:lang w:bidi="fa-IR"/>
        </w:rPr>
        <w:t xml:space="preserve">صفحه‌ی شطرنج، </w:t>
      </w:r>
      <w:r w:rsidR="00835ADD">
        <w:rPr>
          <w:rFonts w:cs="2  Zar" w:hint="cs"/>
          <w:sz w:val="28"/>
          <w:szCs w:val="28"/>
          <w:rtl/>
          <w:lang w:bidi="fa-IR"/>
        </w:rPr>
        <w:t>میدان</w:t>
      </w:r>
      <w:r>
        <w:rPr>
          <w:rFonts w:cs="2  Zar" w:hint="cs"/>
          <w:sz w:val="28"/>
          <w:szCs w:val="28"/>
          <w:rtl/>
          <w:lang w:bidi="fa-IR"/>
        </w:rPr>
        <w:t xml:space="preserve"> بازی است و اتفاقات زیادی در آن روی می‌دهد. همان‌طور که در عرصه‌ی شطرنج </w:t>
      </w:r>
      <w:r w:rsidR="00835ADD">
        <w:rPr>
          <w:rFonts w:cs="2  Zar" w:hint="cs"/>
          <w:sz w:val="28"/>
          <w:szCs w:val="28"/>
          <w:rtl/>
          <w:lang w:bidi="fa-IR"/>
        </w:rPr>
        <w:t>مهره‌های پیاده‌ی شطرنج یعنی «</w:t>
      </w:r>
      <w:r>
        <w:rPr>
          <w:rFonts w:cs="2  Zar" w:hint="cs"/>
          <w:sz w:val="28"/>
          <w:szCs w:val="28"/>
          <w:rtl/>
          <w:lang w:bidi="fa-IR"/>
        </w:rPr>
        <w:t>بیدقی</w:t>
      </w:r>
      <w:r w:rsidR="00835ADD">
        <w:rPr>
          <w:rFonts w:cs="2  Zar" w:hint="cs"/>
          <w:sz w:val="28"/>
          <w:szCs w:val="28"/>
          <w:rtl/>
          <w:lang w:bidi="fa-IR"/>
        </w:rPr>
        <w:t>»</w:t>
      </w:r>
      <w:r w:rsidR="00221CB8">
        <w:rPr>
          <w:rFonts w:cs="2  Zar" w:hint="cs"/>
          <w:sz w:val="28"/>
          <w:szCs w:val="28"/>
          <w:rtl/>
          <w:lang w:bidi="fa-IR"/>
        </w:rPr>
        <w:t xml:space="preserve"> را</w:t>
      </w:r>
      <w:r>
        <w:rPr>
          <w:rFonts w:cs="2  Zar" w:hint="cs"/>
          <w:sz w:val="28"/>
          <w:szCs w:val="28"/>
          <w:rtl/>
          <w:lang w:bidi="fa-IR"/>
        </w:rPr>
        <w:t xml:space="preserve"> می‌رانیم و مانند یک شطرنج‌باز حرکت‌هایی را انجام می‌دهیم</w:t>
      </w:r>
      <w:r w:rsidR="00904A45">
        <w:rPr>
          <w:rFonts w:cs="2  Zar" w:hint="cs"/>
          <w:sz w:val="28"/>
          <w:szCs w:val="28"/>
          <w:rtl/>
          <w:lang w:bidi="fa-IR"/>
        </w:rPr>
        <w:t xml:space="preserve">؛ </w:t>
      </w:r>
      <w:r w:rsidR="00835ADD">
        <w:rPr>
          <w:rFonts w:cs="2  Zar" w:hint="cs"/>
          <w:sz w:val="28"/>
          <w:szCs w:val="28"/>
          <w:rtl/>
          <w:lang w:bidi="fa-IR"/>
        </w:rPr>
        <w:t xml:space="preserve">و </w:t>
      </w:r>
      <w:r w:rsidR="00904A45">
        <w:rPr>
          <w:rFonts w:cs="2  Zar" w:hint="cs"/>
          <w:sz w:val="28"/>
          <w:szCs w:val="28"/>
          <w:rtl/>
          <w:lang w:bidi="fa-IR"/>
        </w:rPr>
        <w:t xml:space="preserve">عرصه‌ی شطرنج مجال نمی‌دهد تا مهره‌ی شاه </w:t>
      </w:r>
      <w:r w:rsidR="00904A45" w:rsidRPr="00D445E8">
        <w:rPr>
          <w:rFonts w:cs="2  Zar" w:hint="cs"/>
          <w:sz w:val="28"/>
          <w:szCs w:val="28"/>
          <w:rtl/>
          <w:lang w:bidi="fa-IR"/>
        </w:rPr>
        <w:t>حرکت کند</w:t>
      </w:r>
      <w:r w:rsidR="00835ADD" w:rsidRPr="00D445E8">
        <w:rPr>
          <w:rFonts w:cs="2  Zar" w:hint="cs"/>
          <w:sz w:val="28"/>
          <w:szCs w:val="28"/>
          <w:rtl/>
          <w:lang w:bidi="fa-IR"/>
        </w:rPr>
        <w:t xml:space="preserve"> و ما «کیش» شویم و</w:t>
      </w:r>
      <w:r w:rsidR="00904A45" w:rsidRPr="00D445E8">
        <w:rPr>
          <w:rFonts w:cs="2  Zar" w:hint="cs"/>
          <w:sz w:val="28"/>
          <w:szCs w:val="28"/>
          <w:rtl/>
          <w:lang w:bidi="fa-IR"/>
        </w:rPr>
        <w:t xml:space="preserve"> بیشتر مهره‌های کم‌توان‌تر در حرکت‌اند. سالکان</w:t>
      </w:r>
      <w:r w:rsidR="00904A45">
        <w:rPr>
          <w:rFonts w:cs="2  Zar" w:hint="cs"/>
          <w:sz w:val="28"/>
          <w:szCs w:val="28"/>
          <w:rtl/>
          <w:lang w:bidi="fa-IR"/>
        </w:rPr>
        <w:t xml:space="preserve"> نباید خود را همسنگ ظاهرپرستان کنند و نسبت به طعنه‌ و تنفر آن‌ها عکس‌العمل نشان دهند و از کار </w:t>
      </w:r>
      <w:r w:rsidR="00221CB8">
        <w:rPr>
          <w:rFonts w:cs="2  Zar" w:hint="cs"/>
          <w:sz w:val="28"/>
          <w:szCs w:val="28"/>
          <w:rtl/>
          <w:lang w:bidi="fa-IR"/>
        </w:rPr>
        <w:t xml:space="preserve">خود </w:t>
      </w:r>
      <w:r w:rsidR="00904A45">
        <w:rPr>
          <w:rFonts w:cs="2  Zar" w:hint="cs"/>
          <w:sz w:val="28"/>
          <w:szCs w:val="28"/>
          <w:rtl/>
          <w:lang w:bidi="fa-IR"/>
        </w:rPr>
        <w:t>باز بمانند.</w:t>
      </w:r>
    </w:p>
    <w:p w:rsidR="00904A45" w:rsidRDefault="00904A45" w:rsidP="00DD0D80">
      <w:pPr>
        <w:pStyle w:val="NoSpacing"/>
        <w:bidi/>
        <w:ind w:firstLine="284"/>
        <w:jc w:val="both"/>
        <w:rPr>
          <w:rFonts w:cs="2  Zar"/>
          <w:sz w:val="28"/>
          <w:szCs w:val="28"/>
          <w:rtl/>
          <w:lang w:bidi="fa-IR"/>
        </w:rPr>
      </w:pPr>
    </w:p>
    <w:p w:rsidR="00904A45" w:rsidRPr="00863584" w:rsidRDefault="0039269B" w:rsidP="00DD0D80">
      <w:pPr>
        <w:pStyle w:val="NoSpacing"/>
        <w:bidi/>
        <w:ind w:firstLine="284"/>
        <w:jc w:val="center"/>
        <w:rPr>
          <w:rFonts w:cs="2  Zar"/>
          <w:b/>
          <w:bCs/>
          <w:sz w:val="28"/>
          <w:szCs w:val="28"/>
          <w:rtl/>
          <w:lang w:bidi="fa-IR"/>
        </w:rPr>
      </w:pPr>
      <w:r w:rsidRPr="00863584">
        <w:rPr>
          <w:rFonts w:cs="2  Zar" w:hint="cs"/>
          <w:b/>
          <w:bCs/>
          <w:sz w:val="28"/>
          <w:szCs w:val="28"/>
          <w:rtl/>
          <w:lang w:bidi="fa-IR"/>
        </w:rPr>
        <w:t>چیست این سقفِ بلند ساده بسیار نقش؟</w:t>
      </w:r>
      <w:r w:rsidR="00863584" w:rsidRPr="00863584">
        <w:rPr>
          <w:rFonts w:cs="2  Zar" w:hint="cs"/>
          <w:b/>
          <w:bCs/>
          <w:sz w:val="28"/>
          <w:szCs w:val="28"/>
          <w:rtl/>
          <w:lang w:bidi="fa-IR"/>
        </w:rPr>
        <w:t xml:space="preserve">              زین معما هیچ دانا در جهان آگاه نیست</w:t>
      </w:r>
    </w:p>
    <w:p w:rsidR="00046998" w:rsidRDefault="00863584" w:rsidP="00DD0D80">
      <w:pPr>
        <w:pStyle w:val="NoSpacing"/>
        <w:bidi/>
        <w:ind w:firstLine="284"/>
        <w:jc w:val="both"/>
        <w:rPr>
          <w:rFonts w:cs="2  Zar"/>
          <w:sz w:val="28"/>
          <w:szCs w:val="28"/>
          <w:rtl/>
          <w:lang w:bidi="fa-IR"/>
        </w:rPr>
      </w:pPr>
      <w:r>
        <w:rPr>
          <w:rFonts w:cs="2  Zar" w:hint="cs"/>
          <w:sz w:val="28"/>
          <w:szCs w:val="28"/>
          <w:rtl/>
          <w:lang w:bidi="fa-IR"/>
        </w:rPr>
        <w:t>راستی را واقعیت</w:t>
      </w:r>
      <w:r w:rsidR="00D815AA">
        <w:rPr>
          <w:rFonts w:cs="2  Zar" w:hint="cs"/>
          <w:sz w:val="28"/>
          <w:szCs w:val="28"/>
          <w:rtl/>
          <w:lang w:bidi="fa-IR"/>
        </w:rPr>
        <w:t xml:space="preserve"> این آسمان ساده‌ی پر از نقش چیست و در چه مسیری در حرکت است و چه نقشی در عالَم دارد؟ در حالی‌که هیچ دانایی، دانایی‌اش در آن حدّ نیست که از معمّاهای عالم آگاه شود، جز آن‌که در </w:t>
      </w:r>
      <w:r w:rsidR="00942BD0">
        <w:rPr>
          <w:rFonts w:cs="2  Zar" w:hint="cs"/>
          <w:sz w:val="28"/>
          <w:szCs w:val="28"/>
          <w:rtl/>
          <w:lang w:bidi="fa-IR"/>
        </w:rPr>
        <w:t>مسیر رجوع به حضرت حق گام بردارد</w:t>
      </w:r>
      <w:r w:rsidR="00D815AA">
        <w:rPr>
          <w:rFonts w:cs="2  Zar" w:hint="cs"/>
          <w:sz w:val="28"/>
          <w:szCs w:val="28"/>
          <w:rtl/>
          <w:lang w:bidi="fa-IR"/>
        </w:rPr>
        <w:t xml:space="preserve"> و در پناه چنین رجوعی</w:t>
      </w:r>
      <w:r w:rsidR="009F3D22">
        <w:rPr>
          <w:rFonts w:cs="2  Zar" w:hint="cs"/>
          <w:sz w:val="28"/>
          <w:szCs w:val="28"/>
          <w:rtl/>
          <w:lang w:bidi="fa-IR"/>
        </w:rPr>
        <w:t xml:space="preserve"> از </w:t>
      </w:r>
      <w:r w:rsidR="00152021">
        <w:rPr>
          <w:rFonts w:cs="2  Zar" w:hint="cs"/>
          <w:sz w:val="28"/>
          <w:szCs w:val="28"/>
          <w:rtl/>
          <w:lang w:bidi="fa-IR"/>
        </w:rPr>
        <w:t>برکات رازهای عالم بهره‌مند گردد</w:t>
      </w:r>
      <w:r w:rsidR="009F3D22">
        <w:rPr>
          <w:rFonts w:cs="2  Zar" w:hint="cs"/>
          <w:sz w:val="28"/>
          <w:szCs w:val="28"/>
          <w:rtl/>
          <w:lang w:bidi="fa-IR"/>
        </w:rPr>
        <w:t xml:space="preserve"> بدون آن‌که ادعای رس</w:t>
      </w:r>
      <w:r w:rsidR="00152021">
        <w:rPr>
          <w:rFonts w:cs="2  Zar" w:hint="cs"/>
          <w:sz w:val="28"/>
          <w:szCs w:val="28"/>
          <w:rtl/>
          <w:lang w:bidi="fa-IR"/>
        </w:rPr>
        <w:t>یدن به حقیقت را در خود بپروراند</w:t>
      </w:r>
      <w:r w:rsidR="009F3D22">
        <w:rPr>
          <w:rFonts w:cs="2  Zar" w:hint="cs"/>
          <w:sz w:val="28"/>
          <w:szCs w:val="28"/>
          <w:rtl/>
          <w:lang w:bidi="fa-IR"/>
        </w:rPr>
        <w:t xml:space="preserve"> و همچون زاهد</w:t>
      </w:r>
      <w:r w:rsidR="00152021">
        <w:rPr>
          <w:rFonts w:cs="2  Zar" w:hint="cs"/>
          <w:sz w:val="28"/>
          <w:szCs w:val="28"/>
          <w:rtl/>
          <w:lang w:bidi="fa-IR"/>
        </w:rPr>
        <w:t xml:space="preserve"> ظاهرپرست، غیر خود را تکفیر کند</w:t>
      </w:r>
      <w:r w:rsidR="009F3D22">
        <w:rPr>
          <w:rFonts w:cs="2  Zar" w:hint="cs"/>
          <w:sz w:val="28"/>
          <w:szCs w:val="28"/>
          <w:rtl/>
          <w:lang w:bidi="fa-IR"/>
        </w:rPr>
        <w:t>.</w:t>
      </w:r>
    </w:p>
    <w:p w:rsidR="00524B45" w:rsidRDefault="00524B45" w:rsidP="00524B45">
      <w:pPr>
        <w:pStyle w:val="NoSpacing"/>
        <w:bidi/>
        <w:ind w:firstLine="284"/>
        <w:jc w:val="both"/>
        <w:rPr>
          <w:rFonts w:cs="2  Zar"/>
          <w:sz w:val="28"/>
          <w:szCs w:val="28"/>
          <w:rtl/>
          <w:lang w:bidi="fa-IR"/>
        </w:rPr>
      </w:pPr>
    </w:p>
    <w:p w:rsidR="00046998" w:rsidRPr="009426D5" w:rsidRDefault="00046998" w:rsidP="00DD0D80">
      <w:pPr>
        <w:pStyle w:val="NoSpacing"/>
        <w:bidi/>
        <w:ind w:firstLine="284"/>
        <w:jc w:val="center"/>
        <w:rPr>
          <w:rFonts w:cs="2  Zar"/>
          <w:b/>
          <w:bCs/>
          <w:sz w:val="28"/>
          <w:szCs w:val="28"/>
          <w:rtl/>
          <w:lang w:bidi="fa-IR"/>
        </w:rPr>
      </w:pPr>
      <w:r w:rsidRPr="009426D5">
        <w:rPr>
          <w:rFonts w:cs="2  Zar" w:hint="cs"/>
          <w:b/>
          <w:bCs/>
          <w:sz w:val="28"/>
          <w:szCs w:val="28"/>
          <w:rtl/>
          <w:lang w:bidi="fa-IR"/>
        </w:rPr>
        <w:lastRenderedPageBreak/>
        <w:t>این چه استغنا است یا ربّ</w:t>
      </w:r>
      <w:r w:rsidR="009426D5">
        <w:rPr>
          <w:rFonts w:cs="2  Zar" w:hint="cs"/>
          <w:b/>
          <w:bCs/>
          <w:sz w:val="28"/>
          <w:szCs w:val="28"/>
          <w:rtl/>
          <w:lang w:bidi="fa-IR"/>
        </w:rPr>
        <w:t xml:space="preserve">، وین چه قادر حکمت است؟        </w:t>
      </w:r>
      <w:r w:rsidRPr="009426D5">
        <w:rPr>
          <w:rFonts w:cs="2  Zar" w:hint="cs"/>
          <w:b/>
          <w:bCs/>
          <w:sz w:val="28"/>
          <w:szCs w:val="28"/>
          <w:rtl/>
          <w:lang w:bidi="fa-IR"/>
        </w:rPr>
        <w:t>کاین همه زخم نهان هست و مجال آه نیست</w:t>
      </w:r>
    </w:p>
    <w:p w:rsidR="00D80A19" w:rsidRDefault="00046998" w:rsidP="004A7F27">
      <w:pPr>
        <w:pStyle w:val="NoSpacing"/>
        <w:bidi/>
        <w:ind w:firstLine="284"/>
        <w:jc w:val="both"/>
        <w:rPr>
          <w:rFonts w:cs="2  Zar"/>
          <w:sz w:val="28"/>
          <w:szCs w:val="28"/>
          <w:rtl/>
          <w:lang w:bidi="fa-IR"/>
        </w:rPr>
      </w:pPr>
      <w:r>
        <w:rPr>
          <w:rFonts w:cs="2  Zar" w:hint="cs"/>
          <w:sz w:val="28"/>
          <w:szCs w:val="28"/>
          <w:rtl/>
          <w:lang w:bidi="fa-IR"/>
        </w:rPr>
        <w:t xml:space="preserve">ای </w:t>
      </w:r>
      <w:r w:rsidR="00F43035">
        <w:rPr>
          <w:rFonts w:cs="2  Zar" w:hint="cs"/>
          <w:sz w:val="28"/>
          <w:szCs w:val="28"/>
          <w:rtl/>
          <w:lang w:bidi="fa-IR"/>
        </w:rPr>
        <w:t>پروردگار عالم</w:t>
      </w:r>
      <w:r w:rsidR="004132DE">
        <w:rPr>
          <w:rFonts w:cs="2  Zar" w:hint="cs"/>
          <w:sz w:val="28"/>
          <w:szCs w:val="28"/>
          <w:rtl/>
          <w:lang w:bidi="fa-IR"/>
        </w:rPr>
        <w:t xml:space="preserve"> که در عین استغنا</w:t>
      </w:r>
      <w:r w:rsidR="00D31621">
        <w:rPr>
          <w:rFonts w:cs="2  Zar" w:hint="cs"/>
          <w:sz w:val="28"/>
          <w:szCs w:val="28"/>
          <w:rtl/>
          <w:lang w:bidi="fa-IR"/>
        </w:rPr>
        <w:t xml:space="preserve"> و بی‌نیازی از خلق، صاحب قدرت و حکمت هستی و همه‌ی عالم و آدم در سایه‌ی قدرت و حکمت تو روزگار می‌گذرانند؛ چگونه است که نسبت به زخم‌های نهان که زاهدانِ تنگ‌نظر بر جان بندگانت می‌زنند،</w:t>
      </w:r>
      <w:r w:rsidR="002F229C">
        <w:rPr>
          <w:rFonts w:cs="2  Zar" w:hint="cs"/>
          <w:sz w:val="28"/>
          <w:szCs w:val="28"/>
          <w:rtl/>
          <w:lang w:bidi="fa-IR"/>
        </w:rPr>
        <w:t xml:space="preserve"> رحم روا نمی‌داری،</w:t>
      </w:r>
      <w:r w:rsidR="00D31621">
        <w:rPr>
          <w:rFonts w:cs="2  Zar" w:hint="cs"/>
          <w:sz w:val="28"/>
          <w:szCs w:val="28"/>
          <w:rtl/>
          <w:lang w:bidi="fa-IR"/>
        </w:rPr>
        <w:t xml:space="preserve"> زخم‌هایی که از شدت و کثرت آن‌ها، مجال</w:t>
      </w:r>
      <w:r w:rsidR="005E6B1A">
        <w:rPr>
          <w:rFonts w:cs="2  Zar" w:hint="cs"/>
          <w:sz w:val="28"/>
          <w:szCs w:val="28"/>
          <w:rtl/>
          <w:lang w:bidi="fa-IR"/>
        </w:rPr>
        <w:t>ِ</w:t>
      </w:r>
      <w:r w:rsidR="00D31621">
        <w:rPr>
          <w:rFonts w:cs="2  Zar" w:hint="cs"/>
          <w:sz w:val="28"/>
          <w:szCs w:val="28"/>
          <w:rtl/>
          <w:lang w:bidi="fa-IR"/>
        </w:rPr>
        <w:t xml:space="preserve"> آه‌کشیدن</w:t>
      </w:r>
      <w:r w:rsidR="009426D5">
        <w:rPr>
          <w:rFonts w:cs="2  Zar" w:hint="cs"/>
          <w:sz w:val="28"/>
          <w:szCs w:val="28"/>
          <w:rtl/>
          <w:lang w:bidi="fa-IR"/>
        </w:rPr>
        <w:t xml:space="preserve"> </w:t>
      </w:r>
      <w:r w:rsidR="004A7F27">
        <w:rPr>
          <w:rFonts w:cs="2  Zar" w:hint="cs"/>
          <w:sz w:val="28"/>
          <w:szCs w:val="28"/>
          <w:rtl/>
          <w:lang w:bidi="fa-IR"/>
        </w:rPr>
        <w:t xml:space="preserve">برای ما </w:t>
      </w:r>
      <w:r w:rsidR="009426D5">
        <w:rPr>
          <w:rFonts w:cs="2  Zar" w:hint="cs"/>
          <w:sz w:val="28"/>
          <w:szCs w:val="28"/>
          <w:rtl/>
          <w:lang w:bidi="fa-IR"/>
        </w:rPr>
        <w:t>هم نماند</w:t>
      </w:r>
      <w:r w:rsidR="002F229C">
        <w:rPr>
          <w:rFonts w:cs="2  Zar" w:hint="cs"/>
          <w:sz w:val="28"/>
          <w:szCs w:val="28"/>
          <w:rtl/>
          <w:lang w:bidi="fa-IR"/>
        </w:rPr>
        <w:t>ه</w:t>
      </w:r>
      <w:r w:rsidR="009426D5">
        <w:rPr>
          <w:rFonts w:cs="2  Zar" w:hint="cs"/>
          <w:sz w:val="28"/>
          <w:szCs w:val="28"/>
          <w:rtl/>
          <w:lang w:bidi="fa-IR"/>
        </w:rPr>
        <w:t xml:space="preserve"> و </w:t>
      </w:r>
      <w:r w:rsidR="002F229C">
        <w:rPr>
          <w:rFonts w:cs="2  Zar" w:hint="cs"/>
          <w:sz w:val="28"/>
          <w:szCs w:val="28"/>
          <w:rtl/>
          <w:lang w:bidi="fa-IR"/>
        </w:rPr>
        <w:t xml:space="preserve">باز </w:t>
      </w:r>
      <w:r w:rsidR="009426D5">
        <w:rPr>
          <w:rFonts w:cs="2  Zar" w:hint="cs"/>
          <w:sz w:val="28"/>
          <w:szCs w:val="28"/>
          <w:rtl/>
          <w:lang w:bidi="fa-IR"/>
        </w:rPr>
        <w:t xml:space="preserve">تو در استغنای خود </w:t>
      </w:r>
      <w:r w:rsidR="002F229C">
        <w:rPr>
          <w:rFonts w:cs="2  Zar" w:hint="cs"/>
          <w:sz w:val="28"/>
          <w:szCs w:val="28"/>
          <w:rtl/>
          <w:lang w:bidi="fa-IR"/>
        </w:rPr>
        <w:t>توجهی به غیر نداری</w:t>
      </w:r>
      <w:r w:rsidR="00325D4C">
        <w:rPr>
          <w:rFonts w:cs="2  Zar" w:hint="cs"/>
          <w:sz w:val="28"/>
          <w:szCs w:val="28"/>
          <w:rtl/>
          <w:lang w:bidi="fa-IR"/>
        </w:rPr>
        <w:t>.</w:t>
      </w:r>
      <w:r w:rsidR="002F229C">
        <w:rPr>
          <w:rFonts w:cs="2  Zar" w:hint="cs"/>
          <w:sz w:val="28"/>
          <w:szCs w:val="28"/>
          <w:rtl/>
          <w:lang w:bidi="fa-IR"/>
        </w:rPr>
        <w:t xml:space="preserve"> </w:t>
      </w:r>
    </w:p>
    <w:p w:rsidR="00524B45" w:rsidRDefault="00524B45" w:rsidP="00524B45">
      <w:pPr>
        <w:pStyle w:val="NoSpacing"/>
        <w:bidi/>
        <w:ind w:firstLine="284"/>
        <w:jc w:val="both"/>
        <w:rPr>
          <w:rFonts w:cs="2  Zar"/>
          <w:sz w:val="28"/>
          <w:szCs w:val="28"/>
          <w:rtl/>
          <w:lang w:bidi="fa-IR"/>
        </w:rPr>
      </w:pPr>
    </w:p>
    <w:p w:rsidR="00D80A19" w:rsidRPr="00B43F35" w:rsidRDefault="00D80A19" w:rsidP="00DD0D80">
      <w:pPr>
        <w:pStyle w:val="NoSpacing"/>
        <w:bidi/>
        <w:ind w:firstLine="284"/>
        <w:jc w:val="center"/>
        <w:rPr>
          <w:rFonts w:cs="2  Zar"/>
          <w:b/>
          <w:bCs/>
          <w:sz w:val="28"/>
          <w:szCs w:val="28"/>
          <w:rtl/>
          <w:lang w:bidi="fa-IR"/>
        </w:rPr>
      </w:pPr>
      <w:r w:rsidRPr="00B43F35">
        <w:rPr>
          <w:rFonts w:cs="2  Zar" w:hint="cs"/>
          <w:b/>
          <w:bCs/>
          <w:sz w:val="28"/>
          <w:szCs w:val="28"/>
          <w:rtl/>
          <w:lang w:bidi="fa-IR"/>
        </w:rPr>
        <w:t>صاحب دیوان ما گویی نمی‌داند حساب          کاندر این طغرا،</w:t>
      </w:r>
      <w:r w:rsidR="002957D2" w:rsidRPr="002957D2">
        <w:rPr>
          <w:rStyle w:val="FootnoteReference"/>
          <w:rFonts w:cs="2  Zar"/>
          <w:sz w:val="28"/>
          <w:szCs w:val="28"/>
          <w:rtl/>
          <w:lang w:bidi="fa-IR"/>
        </w:rPr>
        <w:footnoteReference w:id="2"/>
      </w:r>
      <w:r w:rsidRPr="00B43F35">
        <w:rPr>
          <w:rFonts w:cs="2  Zar" w:hint="cs"/>
          <w:b/>
          <w:bCs/>
          <w:sz w:val="28"/>
          <w:szCs w:val="28"/>
          <w:rtl/>
          <w:lang w:bidi="fa-IR"/>
        </w:rPr>
        <w:t xml:space="preserve"> نشان </w:t>
      </w:r>
      <w:r w:rsidRPr="00D06FA2">
        <w:rPr>
          <w:rFonts w:cs="2  Badr" w:hint="cs"/>
          <w:b/>
          <w:bCs/>
          <w:sz w:val="32"/>
          <w:szCs w:val="32"/>
          <w:rtl/>
          <w:lang w:bidi="fa-IR"/>
        </w:rPr>
        <w:t>حسبة</w:t>
      </w:r>
      <w:r w:rsidRPr="00B43F35">
        <w:rPr>
          <w:rFonts w:cs="2  Zar" w:hint="cs"/>
          <w:b/>
          <w:bCs/>
          <w:sz w:val="28"/>
          <w:szCs w:val="28"/>
          <w:rtl/>
          <w:lang w:bidi="fa-IR"/>
        </w:rPr>
        <w:t xml:space="preserve"> لِلّه نیست</w:t>
      </w:r>
    </w:p>
    <w:p w:rsidR="00D63E66" w:rsidRDefault="00D80A19" w:rsidP="004A7F27">
      <w:pPr>
        <w:pStyle w:val="NoSpacing"/>
        <w:bidi/>
        <w:ind w:firstLine="284"/>
        <w:jc w:val="both"/>
        <w:rPr>
          <w:rFonts w:cs="2  Zar"/>
          <w:sz w:val="28"/>
          <w:szCs w:val="28"/>
          <w:rtl/>
          <w:lang w:bidi="fa-IR"/>
        </w:rPr>
      </w:pPr>
      <w:r>
        <w:rPr>
          <w:rFonts w:cs="2  Zar" w:hint="cs"/>
          <w:sz w:val="28"/>
          <w:szCs w:val="28"/>
          <w:rtl/>
          <w:lang w:bidi="fa-IR"/>
        </w:rPr>
        <w:t>آن‌قدر نسبت به اعمال ما بی‌توجهی شده و ا</w:t>
      </w:r>
      <w:r w:rsidR="00D06FA2">
        <w:rPr>
          <w:rFonts w:cs="2  Zar" w:hint="cs"/>
          <w:sz w:val="28"/>
          <w:szCs w:val="28"/>
          <w:rtl/>
          <w:lang w:bidi="fa-IR"/>
        </w:rPr>
        <w:t>س</w:t>
      </w:r>
      <w:r>
        <w:rPr>
          <w:rFonts w:cs="2  Zar" w:hint="cs"/>
          <w:sz w:val="28"/>
          <w:szCs w:val="28"/>
          <w:rtl/>
          <w:lang w:bidi="fa-IR"/>
        </w:rPr>
        <w:t xml:space="preserve">تغنای الهی غلبه پیدا کرده که </w:t>
      </w:r>
      <w:r w:rsidR="00B43F35">
        <w:rPr>
          <w:rFonts w:cs="2  Zar" w:hint="cs"/>
          <w:sz w:val="28"/>
          <w:szCs w:val="28"/>
          <w:rtl/>
          <w:lang w:bidi="fa-IR"/>
        </w:rPr>
        <w:t>صاحب دیوان که باید</w:t>
      </w:r>
      <w:r w:rsidR="00D06FA2">
        <w:rPr>
          <w:rFonts w:cs="2  Zar" w:hint="cs"/>
          <w:sz w:val="28"/>
          <w:szCs w:val="28"/>
          <w:rtl/>
          <w:lang w:bidi="fa-IR"/>
        </w:rPr>
        <w:t xml:space="preserve"> به ا</w:t>
      </w:r>
      <w:r w:rsidR="00B43F35">
        <w:rPr>
          <w:rFonts w:cs="2  Zar" w:hint="cs"/>
          <w:sz w:val="28"/>
          <w:szCs w:val="28"/>
          <w:rtl/>
          <w:lang w:bidi="fa-IR"/>
        </w:rPr>
        <w:t>عمال</w:t>
      </w:r>
      <w:r w:rsidR="00D06FA2">
        <w:rPr>
          <w:rFonts w:cs="2  Zar" w:hint="cs"/>
          <w:sz w:val="28"/>
          <w:szCs w:val="28"/>
          <w:rtl/>
          <w:lang w:bidi="fa-IR"/>
        </w:rPr>
        <w:t xml:space="preserve"> ما</w:t>
      </w:r>
      <w:r w:rsidR="00B43F35">
        <w:rPr>
          <w:rFonts w:cs="2  Zar" w:hint="cs"/>
          <w:sz w:val="28"/>
          <w:szCs w:val="28"/>
          <w:rtl/>
          <w:lang w:bidi="fa-IR"/>
        </w:rPr>
        <w:t xml:space="preserve"> نظر کند و اعمالی که به امید رحمت الهی</w:t>
      </w:r>
      <w:r w:rsidR="009246E9">
        <w:rPr>
          <w:rFonts w:cs="2  Zar" w:hint="cs"/>
          <w:sz w:val="28"/>
          <w:szCs w:val="28"/>
          <w:rtl/>
          <w:lang w:bidi="fa-IR"/>
        </w:rPr>
        <w:t xml:space="preserve"> انجام داده‌ایم را به حساب آورد، گویی اهل حساب نیست و در این طغرا اثری از</w:t>
      </w:r>
      <w:r w:rsidR="00AC217B">
        <w:rPr>
          <w:rFonts w:cs="2  Zar" w:hint="cs"/>
          <w:sz w:val="28"/>
          <w:szCs w:val="28"/>
          <w:rtl/>
          <w:lang w:bidi="fa-IR"/>
        </w:rPr>
        <w:t xml:space="preserve"> </w:t>
      </w:r>
      <w:r w:rsidR="00AC217B" w:rsidRPr="00AC217B">
        <w:rPr>
          <w:rFonts w:cs="2  Badr" w:hint="cs"/>
          <w:sz w:val="28"/>
          <w:szCs w:val="28"/>
          <w:rtl/>
          <w:lang w:bidi="fa-IR"/>
        </w:rPr>
        <w:t>حسبة</w:t>
      </w:r>
      <w:r w:rsidR="00AC217B">
        <w:rPr>
          <w:rFonts w:cs="2  Zar" w:hint="cs"/>
          <w:sz w:val="28"/>
          <w:szCs w:val="28"/>
          <w:rtl/>
          <w:lang w:bidi="fa-IR"/>
        </w:rPr>
        <w:t xml:space="preserve"> لِلّه</w:t>
      </w:r>
      <w:r w:rsidR="00AC217B">
        <w:rPr>
          <w:rStyle w:val="FootnoteReference"/>
          <w:rFonts w:cs="2  Zar"/>
          <w:sz w:val="28"/>
          <w:szCs w:val="28"/>
          <w:rtl/>
          <w:lang w:bidi="fa-IR"/>
        </w:rPr>
        <w:footnoteReference w:id="3"/>
      </w:r>
      <w:r w:rsidR="009246E9">
        <w:rPr>
          <w:rFonts w:cs="2  Zar" w:hint="cs"/>
          <w:sz w:val="28"/>
          <w:szCs w:val="28"/>
          <w:rtl/>
          <w:lang w:bidi="fa-IR"/>
        </w:rPr>
        <w:t xml:space="preserve"> محاسبه‌ی الهی به چشم نمی‌خورد</w:t>
      </w:r>
      <w:r w:rsidR="001B0EA6">
        <w:rPr>
          <w:rFonts w:cs="2  Zar" w:hint="cs"/>
          <w:sz w:val="28"/>
          <w:szCs w:val="28"/>
          <w:rtl/>
          <w:lang w:bidi="fa-IR"/>
        </w:rPr>
        <w:t xml:space="preserve"> و از روز حساب باکی ندارد که بر بالای فرمان و ابلاغ‌اش مهر و نشان رسمی و نافذ «</w:t>
      </w:r>
      <w:r w:rsidR="001B0EA6" w:rsidRPr="001B0EA6">
        <w:rPr>
          <w:rFonts w:cs="2  Badr" w:hint="cs"/>
          <w:sz w:val="28"/>
          <w:szCs w:val="28"/>
          <w:rtl/>
          <w:lang w:bidi="fa-IR"/>
        </w:rPr>
        <w:t>حسبة</w:t>
      </w:r>
      <w:r w:rsidR="001B0EA6">
        <w:rPr>
          <w:rFonts w:cs="2  Zar" w:hint="cs"/>
          <w:sz w:val="28"/>
          <w:szCs w:val="28"/>
          <w:rtl/>
          <w:lang w:bidi="fa-IR"/>
        </w:rPr>
        <w:t xml:space="preserve"> لِلّه» بزند</w:t>
      </w:r>
      <w:r w:rsidR="009246E9">
        <w:rPr>
          <w:rFonts w:cs="2  Zar" w:hint="cs"/>
          <w:sz w:val="28"/>
          <w:szCs w:val="28"/>
          <w:rtl/>
          <w:lang w:bidi="fa-IR"/>
        </w:rPr>
        <w:t>.</w:t>
      </w:r>
    </w:p>
    <w:p w:rsidR="00524B45" w:rsidRDefault="00524B45" w:rsidP="00524B45">
      <w:pPr>
        <w:pStyle w:val="NoSpacing"/>
        <w:bidi/>
        <w:ind w:firstLine="284"/>
        <w:jc w:val="both"/>
        <w:rPr>
          <w:rFonts w:cs="2  Zar"/>
          <w:sz w:val="28"/>
          <w:szCs w:val="28"/>
          <w:rtl/>
          <w:lang w:bidi="fa-IR"/>
        </w:rPr>
      </w:pPr>
    </w:p>
    <w:p w:rsidR="00D63E66" w:rsidRPr="00352E17" w:rsidRDefault="00D63E66" w:rsidP="00DD0D80">
      <w:pPr>
        <w:pStyle w:val="NoSpacing"/>
        <w:bidi/>
        <w:ind w:firstLine="284"/>
        <w:jc w:val="center"/>
        <w:rPr>
          <w:rFonts w:cs="2  Zar"/>
          <w:b/>
          <w:bCs/>
          <w:sz w:val="28"/>
          <w:szCs w:val="28"/>
          <w:rtl/>
          <w:lang w:bidi="fa-IR"/>
        </w:rPr>
      </w:pPr>
      <w:r w:rsidRPr="00352E17">
        <w:rPr>
          <w:rFonts w:cs="2  Zar" w:hint="cs"/>
          <w:b/>
          <w:bCs/>
          <w:sz w:val="28"/>
          <w:szCs w:val="28"/>
          <w:rtl/>
          <w:lang w:bidi="fa-IR"/>
        </w:rPr>
        <w:t>هرکه خواهد گو بیا و هرچه خواهد، گو بگو               کبر و ناز و حاجب و دربان بدین درگاه نیست</w:t>
      </w:r>
    </w:p>
    <w:p w:rsidR="00A563F8" w:rsidRDefault="00352E17" w:rsidP="00DD0D80">
      <w:pPr>
        <w:pStyle w:val="NoSpacing"/>
        <w:bidi/>
        <w:ind w:firstLine="284"/>
        <w:jc w:val="both"/>
        <w:rPr>
          <w:rFonts w:cs="2  Zar"/>
          <w:sz w:val="28"/>
          <w:szCs w:val="28"/>
          <w:rtl/>
          <w:lang w:bidi="fa-IR"/>
        </w:rPr>
      </w:pPr>
      <w:r>
        <w:rPr>
          <w:rFonts w:cs="2  Zar" w:hint="cs"/>
          <w:sz w:val="28"/>
          <w:szCs w:val="28"/>
          <w:rtl/>
          <w:lang w:bidi="fa-IR"/>
        </w:rPr>
        <w:t>در</w:t>
      </w:r>
      <w:r w:rsidR="008A512A">
        <w:rPr>
          <w:rFonts w:cs="2  Zar" w:hint="cs"/>
          <w:sz w:val="28"/>
          <w:szCs w:val="28"/>
          <w:rtl/>
          <w:lang w:bidi="fa-IR"/>
        </w:rPr>
        <w:t xml:space="preserve"> چنین شرایطی که استغنای او وزیدن گرفته، هرکس هرچه می‌گوید، بگوید و هرچه می‌خواهد، بخواهد، ما در مأوایی</w:t>
      </w:r>
      <w:r w:rsidR="00442984">
        <w:rPr>
          <w:rFonts w:cs="2  Zar" w:hint="cs"/>
          <w:sz w:val="28"/>
          <w:szCs w:val="28"/>
          <w:rtl/>
          <w:lang w:bidi="fa-IR"/>
        </w:rPr>
        <w:t xml:space="preserve"> قرار داریم که در آن نه «کبر» است و نه «ناز» و نه «حاجب» و</w:t>
      </w:r>
      <w:r w:rsidR="00C40C26">
        <w:rPr>
          <w:rFonts w:cs="2  Zar" w:hint="cs"/>
          <w:sz w:val="28"/>
          <w:szCs w:val="28"/>
          <w:rtl/>
          <w:lang w:bidi="fa-IR"/>
        </w:rPr>
        <w:t xml:space="preserve"> نه</w:t>
      </w:r>
      <w:r w:rsidR="00442984">
        <w:rPr>
          <w:rFonts w:cs="2  Zar" w:hint="cs"/>
          <w:sz w:val="28"/>
          <w:szCs w:val="28"/>
          <w:rtl/>
          <w:lang w:bidi="fa-IR"/>
        </w:rPr>
        <w:t xml:space="preserve"> «دربان». لذا اگر از یک جهت و به ظاهر محاسباتی</w:t>
      </w:r>
      <w:r w:rsidR="00B143CF">
        <w:rPr>
          <w:rFonts w:cs="2  Zar" w:hint="cs"/>
          <w:sz w:val="28"/>
          <w:szCs w:val="28"/>
          <w:rtl/>
          <w:lang w:bidi="fa-IR"/>
        </w:rPr>
        <w:t xml:space="preserve"> انجام نمی‌شود و دست انسان‌ها برای هرکاری باز گذاشته شده، ما در درگاهی راه داریم که مانعی برای ورود در آن نیست. تاریخی است که با انقلاب اسلامی در مقابل آن‌هایی که به دنبال حقیقت هستند، گشوده شده</w:t>
      </w:r>
      <w:r w:rsidR="007529CC">
        <w:rPr>
          <w:rFonts w:cs="2  Zar" w:hint="cs"/>
          <w:sz w:val="28"/>
          <w:szCs w:val="28"/>
          <w:rtl/>
          <w:lang w:bidi="fa-IR"/>
        </w:rPr>
        <w:t xml:space="preserve"> تا طالبان</w:t>
      </w:r>
      <w:r w:rsidR="00C40C26">
        <w:rPr>
          <w:rFonts w:cs="2  Zar" w:hint="cs"/>
          <w:sz w:val="28"/>
          <w:szCs w:val="28"/>
          <w:rtl/>
          <w:lang w:bidi="fa-IR"/>
        </w:rPr>
        <w:t>ِ</w:t>
      </w:r>
      <w:r w:rsidR="007529CC">
        <w:rPr>
          <w:rFonts w:cs="2  Zar" w:hint="cs"/>
          <w:sz w:val="28"/>
          <w:szCs w:val="28"/>
          <w:rtl/>
          <w:lang w:bidi="fa-IR"/>
        </w:rPr>
        <w:t xml:space="preserve"> حقیقت بی‌خانمان نباشند.</w:t>
      </w:r>
    </w:p>
    <w:p w:rsidR="00524B45" w:rsidRDefault="00524B45" w:rsidP="00524B45">
      <w:pPr>
        <w:pStyle w:val="NoSpacing"/>
        <w:bidi/>
        <w:ind w:firstLine="284"/>
        <w:jc w:val="both"/>
        <w:rPr>
          <w:rFonts w:cs="2  Zar"/>
          <w:sz w:val="28"/>
          <w:szCs w:val="28"/>
          <w:rtl/>
          <w:lang w:bidi="fa-IR"/>
        </w:rPr>
      </w:pPr>
    </w:p>
    <w:p w:rsidR="00A563F8" w:rsidRPr="00DA550E" w:rsidRDefault="00A563F8" w:rsidP="00DD0D80">
      <w:pPr>
        <w:pStyle w:val="NoSpacing"/>
        <w:bidi/>
        <w:ind w:firstLine="284"/>
        <w:jc w:val="center"/>
        <w:rPr>
          <w:rFonts w:cs="2  Zar"/>
          <w:b/>
          <w:bCs/>
          <w:sz w:val="28"/>
          <w:szCs w:val="28"/>
          <w:rtl/>
          <w:lang w:bidi="fa-IR"/>
        </w:rPr>
      </w:pPr>
      <w:r w:rsidRPr="00DA550E">
        <w:rPr>
          <w:rFonts w:cs="2  Zar" w:hint="cs"/>
          <w:b/>
          <w:bCs/>
          <w:sz w:val="28"/>
          <w:szCs w:val="28"/>
          <w:rtl/>
          <w:lang w:bidi="fa-IR"/>
        </w:rPr>
        <w:t>هرچه هست</w:t>
      </w:r>
      <w:r w:rsidR="00DA550E" w:rsidRPr="00DA550E">
        <w:rPr>
          <w:rFonts w:cs="2  Zar" w:hint="cs"/>
          <w:b/>
          <w:bCs/>
          <w:sz w:val="28"/>
          <w:szCs w:val="28"/>
          <w:rtl/>
          <w:lang w:bidi="fa-IR"/>
        </w:rPr>
        <w:t xml:space="preserve"> از قامت ناسازِ بی‌اندام ما است        ورنه تشریف تو بر بالای کس کوتاه نیست</w:t>
      </w:r>
    </w:p>
    <w:p w:rsidR="00AF48B4" w:rsidRDefault="00DA550E" w:rsidP="005C4BD6">
      <w:pPr>
        <w:pStyle w:val="NoSpacing"/>
        <w:bidi/>
        <w:ind w:firstLine="284"/>
        <w:jc w:val="both"/>
        <w:rPr>
          <w:rFonts w:cs="2  Zar"/>
          <w:sz w:val="28"/>
          <w:szCs w:val="28"/>
          <w:rtl/>
          <w:lang w:bidi="fa-IR"/>
        </w:rPr>
      </w:pPr>
      <w:r>
        <w:rPr>
          <w:rFonts w:cs="2  Zar" w:hint="cs"/>
          <w:sz w:val="28"/>
          <w:szCs w:val="28"/>
          <w:rtl/>
          <w:lang w:bidi="fa-IR"/>
        </w:rPr>
        <w:t>ای</w:t>
      </w:r>
      <w:r w:rsidR="008A2408">
        <w:rPr>
          <w:rFonts w:cs="2  Zar" w:hint="cs"/>
          <w:sz w:val="28"/>
          <w:szCs w:val="28"/>
          <w:rtl/>
          <w:lang w:bidi="fa-IR"/>
        </w:rPr>
        <w:t xml:space="preserve"> </w:t>
      </w:r>
      <w:r w:rsidR="00342A2A">
        <w:rPr>
          <w:rFonts w:cs="2  Zar" w:hint="cs"/>
          <w:sz w:val="28"/>
          <w:szCs w:val="28"/>
          <w:rtl/>
          <w:lang w:bidi="fa-IR"/>
        </w:rPr>
        <w:t>قادر حکیم! هرچه از کجی‌ها و زخم‌های نهان به ما می‌رسد از خود ما است، وگرنه تشریف تو و الطاف متعالی تو نسبت به هیچ‌کس کوتاهی نکرده. مشکل، مربوط به خود آن‌هایی است که نخواستند در درگاهی مأوا گزینند که به‌خوبی به سوی آن‌ها گشوده شده</w:t>
      </w:r>
      <w:r w:rsidR="008A1CC5">
        <w:rPr>
          <w:rFonts w:cs="2  Zar" w:hint="cs"/>
          <w:sz w:val="28"/>
          <w:szCs w:val="28"/>
          <w:rtl/>
          <w:lang w:bidi="fa-IR"/>
        </w:rPr>
        <w:t>. گمان کردند رخصتی که برای تجاوز</w:t>
      </w:r>
      <w:r w:rsidR="00270EF7">
        <w:rPr>
          <w:rFonts w:cs="2  Zar" w:hint="cs"/>
          <w:sz w:val="28"/>
          <w:szCs w:val="28"/>
          <w:rtl/>
          <w:lang w:bidi="fa-IR"/>
        </w:rPr>
        <w:t xml:space="preserve"> به حقوق انسان‌ها به آن‌ها داده شده یک فرصت است، در حالی‌که </w:t>
      </w:r>
      <w:r w:rsidR="005C4BD6">
        <w:rPr>
          <w:rFonts w:cs="2  Zar" w:hint="cs"/>
          <w:sz w:val="28"/>
          <w:szCs w:val="28"/>
          <w:rtl/>
          <w:lang w:bidi="fa-IR"/>
        </w:rPr>
        <w:t xml:space="preserve">آن </w:t>
      </w:r>
      <w:r w:rsidR="00270EF7">
        <w:rPr>
          <w:rFonts w:cs="2  Zar" w:hint="cs"/>
          <w:sz w:val="28"/>
          <w:szCs w:val="28"/>
          <w:rtl/>
          <w:lang w:bidi="fa-IR"/>
        </w:rPr>
        <w:t>یک ابتلاء بود و</w:t>
      </w:r>
      <w:r w:rsidR="005C4BD6">
        <w:rPr>
          <w:rFonts w:cs="2  Zar" w:hint="cs"/>
          <w:sz w:val="28"/>
          <w:szCs w:val="28"/>
          <w:rtl/>
          <w:lang w:bidi="fa-IR"/>
        </w:rPr>
        <w:t>لی</w:t>
      </w:r>
      <w:r w:rsidR="00270EF7">
        <w:rPr>
          <w:rFonts w:cs="2  Zar" w:hint="cs"/>
          <w:sz w:val="28"/>
          <w:szCs w:val="28"/>
          <w:rtl/>
          <w:lang w:bidi="fa-IR"/>
        </w:rPr>
        <w:t xml:space="preserve"> آن‌ها آن را به بلا برای خود تبدیل کردند و خود را از میخانه‌ای که برایشان </w:t>
      </w:r>
      <w:r w:rsidR="005C4BD6">
        <w:rPr>
          <w:rFonts w:cs="2  Zar" w:hint="cs"/>
          <w:sz w:val="28"/>
          <w:szCs w:val="28"/>
          <w:rtl/>
          <w:lang w:bidi="fa-IR"/>
        </w:rPr>
        <w:t>گشوده شده بود</w:t>
      </w:r>
      <w:r w:rsidR="00AF48B4">
        <w:rPr>
          <w:rFonts w:cs="2  Zar" w:hint="cs"/>
          <w:sz w:val="28"/>
          <w:szCs w:val="28"/>
          <w:rtl/>
          <w:lang w:bidi="fa-IR"/>
        </w:rPr>
        <w:t>، محروم کردند.</w:t>
      </w:r>
    </w:p>
    <w:p w:rsidR="00524B45" w:rsidRDefault="00524B45" w:rsidP="00524B45">
      <w:pPr>
        <w:pStyle w:val="NoSpacing"/>
        <w:bidi/>
        <w:ind w:firstLine="284"/>
        <w:jc w:val="both"/>
        <w:rPr>
          <w:rFonts w:cs="2  Zar"/>
          <w:sz w:val="28"/>
          <w:szCs w:val="28"/>
          <w:rtl/>
          <w:lang w:bidi="fa-IR"/>
        </w:rPr>
      </w:pPr>
    </w:p>
    <w:p w:rsidR="00F039F4" w:rsidRPr="00F039F4" w:rsidRDefault="008D648B" w:rsidP="00DD0D80">
      <w:pPr>
        <w:pStyle w:val="NoSpacing"/>
        <w:bidi/>
        <w:ind w:firstLine="284"/>
        <w:jc w:val="center"/>
        <w:rPr>
          <w:rFonts w:cs="2  Zar"/>
          <w:b/>
          <w:bCs/>
          <w:sz w:val="28"/>
          <w:szCs w:val="28"/>
          <w:rtl/>
          <w:lang w:bidi="fa-IR"/>
        </w:rPr>
      </w:pPr>
      <w:r>
        <w:rPr>
          <w:rFonts w:cs="2  Zar" w:hint="cs"/>
          <w:b/>
          <w:bCs/>
          <w:sz w:val="28"/>
          <w:szCs w:val="28"/>
          <w:rtl/>
          <w:lang w:bidi="fa-IR"/>
        </w:rPr>
        <w:t>بر در میخانه رفتن کار یک ر</w:t>
      </w:r>
      <w:r w:rsidR="00F039F4" w:rsidRPr="00F039F4">
        <w:rPr>
          <w:rFonts w:cs="2  Zar" w:hint="cs"/>
          <w:b/>
          <w:bCs/>
          <w:sz w:val="28"/>
          <w:szCs w:val="28"/>
          <w:rtl/>
          <w:lang w:bidi="fa-IR"/>
        </w:rPr>
        <w:t>نگان بود             خودفروشان را به کوی میّ‌فروشان راه نیست</w:t>
      </w:r>
    </w:p>
    <w:p w:rsidR="00DF15E7" w:rsidRDefault="00F039F4" w:rsidP="00DD0D80">
      <w:pPr>
        <w:pStyle w:val="NoSpacing"/>
        <w:bidi/>
        <w:ind w:firstLine="284"/>
        <w:jc w:val="both"/>
        <w:rPr>
          <w:rFonts w:cs="2  Zar"/>
          <w:sz w:val="28"/>
          <w:szCs w:val="28"/>
          <w:rtl/>
          <w:lang w:bidi="fa-IR"/>
        </w:rPr>
      </w:pPr>
      <w:r>
        <w:rPr>
          <w:rFonts w:cs="2  Zar" w:hint="cs"/>
          <w:sz w:val="28"/>
          <w:szCs w:val="28"/>
          <w:rtl/>
          <w:lang w:bidi="fa-IR"/>
        </w:rPr>
        <w:t>کسی می‌تواند راه میخانه‌ی اُنس با حضرت محبوب را در پیش گیرد که یک‌رنگ و یک‌دل باشد</w:t>
      </w:r>
      <w:r w:rsidR="008D648B">
        <w:rPr>
          <w:rFonts w:cs="2  Zar" w:hint="cs"/>
          <w:sz w:val="28"/>
          <w:szCs w:val="28"/>
          <w:rtl/>
          <w:lang w:bidi="fa-IR"/>
        </w:rPr>
        <w:t xml:space="preserve"> و به ریاکاری پشت کن</w:t>
      </w:r>
      <w:r w:rsidR="00DF15E7">
        <w:rPr>
          <w:rFonts w:cs="2  Zar" w:hint="cs"/>
          <w:sz w:val="28"/>
          <w:szCs w:val="28"/>
          <w:rtl/>
          <w:lang w:bidi="fa-IR"/>
        </w:rPr>
        <w:t>د زیرا خودفروشان و خودنمایانِ ریاکار هرگز راهی به کوی میّ‌فروشان نمی‌برند تا در مستی استقرار در آغوش الطاف الهی معنای خلقت خود را بیابند.</w:t>
      </w:r>
    </w:p>
    <w:p w:rsidR="00C4669B" w:rsidRPr="00C4669B" w:rsidRDefault="008D648B" w:rsidP="00DD0D80">
      <w:pPr>
        <w:pStyle w:val="NoSpacing"/>
        <w:bidi/>
        <w:ind w:firstLine="284"/>
        <w:jc w:val="center"/>
        <w:rPr>
          <w:rFonts w:cs="2  Zar"/>
          <w:b/>
          <w:bCs/>
          <w:sz w:val="28"/>
          <w:szCs w:val="28"/>
          <w:rtl/>
          <w:lang w:bidi="fa-IR"/>
        </w:rPr>
      </w:pPr>
      <w:r>
        <w:rPr>
          <w:rFonts w:cs="2  Zar" w:hint="cs"/>
          <w:b/>
          <w:bCs/>
          <w:sz w:val="28"/>
          <w:szCs w:val="28"/>
          <w:rtl/>
          <w:lang w:bidi="fa-IR"/>
        </w:rPr>
        <w:t>بنده‌ی پیر خراب</w:t>
      </w:r>
      <w:r w:rsidR="00C7140D" w:rsidRPr="00C4669B">
        <w:rPr>
          <w:rFonts w:cs="2  Zar" w:hint="cs"/>
          <w:b/>
          <w:bCs/>
          <w:sz w:val="28"/>
          <w:szCs w:val="28"/>
          <w:rtl/>
          <w:lang w:bidi="fa-IR"/>
        </w:rPr>
        <w:t>اتم که لطف‌اش دائم است         ورنه لطف شیخ و زاهد، گاه هست و گاه نیست</w:t>
      </w:r>
    </w:p>
    <w:p w:rsidR="00F94CF1" w:rsidRDefault="00C4669B" w:rsidP="00DD0D80">
      <w:pPr>
        <w:pStyle w:val="NoSpacing"/>
        <w:bidi/>
        <w:ind w:firstLine="284"/>
        <w:jc w:val="both"/>
        <w:rPr>
          <w:rFonts w:cs="2  Zar"/>
          <w:sz w:val="28"/>
          <w:szCs w:val="28"/>
          <w:rtl/>
          <w:lang w:bidi="fa-IR"/>
        </w:rPr>
      </w:pPr>
      <w:r>
        <w:rPr>
          <w:rFonts w:cs="2  Zar" w:hint="cs"/>
          <w:sz w:val="28"/>
          <w:szCs w:val="28"/>
          <w:rtl/>
          <w:lang w:bidi="fa-IR"/>
        </w:rPr>
        <w:t>در راستای ورود به کوی میّ‌فروشان</w:t>
      </w:r>
      <w:r w:rsidR="008D648B">
        <w:rPr>
          <w:rFonts w:cs="2  Zar" w:hint="cs"/>
          <w:sz w:val="28"/>
          <w:szCs w:val="28"/>
          <w:rtl/>
          <w:lang w:bidi="fa-IR"/>
        </w:rPr>
        <w:t>،</w:t>
      </w:r>
      <w:r>
        <w:rPr>
          <w:rFonts w:cs="2  Zar" w:hint="cs"/>
          <w:sz w:val="28"/>
          <w:szCs w:val="28"/>
          <w:rtl/>
          <w:lang w:bidi="fa-IR"/>
        </w:rPr>
        <w:t xml:space="preserve"> بنده‌ی پیر خرابات</w:t>
      </w:r>
      <w:r w:rsidR="008D648B">
        <w:rPr>
          <w:rFonts w:cs="2  Zar" w:hint="cs"/>
          <w:sz w:val="28"/>
          <w:szCs w:val="28"/>
          <w:rtl/>
          <w:lang w:bidi="fa-IR"/>
        </w:rPr>
        <w:t>،</w:t>
      </w:r>
      <w:r>
        <w:rPr>
          <w:rFonts w:cs="2  Zar" w:hint="cs"/>
          <w:sz w:val="28"/>
          <w:szCs w:val="28"/>
          <w:rtl/>
          <w:lang w:bidi="fa-IR"/>
        </w:rPr>
        <w:t xml:space="preserve"> آن عارفِ واصل، آن مظهر الطاف الهی در این زمان و زمانه هستم که الطاف ربّانی او سراسر زندگی مرا فرا گرفته و این غیر از پیروی</w:t>
      </w:r>
      <w:r w:rsidR="00D42818">
        <w:rPr>
          <w:rFonts w:cs="2  Zar" w:hint="cs"/>
          <w:sz w:val="28"/>
          <w:szCs w:val="28"/>
          <w:rtl/>
          <w:lang w:bidi="fa-IR"/>
        </w:rPr>
        <w:t xml:space="preserve"> و ورود به حالاتی از دیانت است که شیخ و زاهد در مقابل من قرار </w:t>
      </w:r>
      <w:r w:rsidR="00D42818">
        <w:rPr>
          <w:rFonts w:cs="2  Zar" w:hint="cs"/>
          <w:sz w:val="28"/>
          <w:szCs w:val="28"/>
          <w:rtl/>
          <w:lang w:bidi="fa-IR"/>
        </w:rPr>
        <w:lastRenderedPageBreak/>
        <w:t>می‌دهد، حالاتی که پایدار نیست و نمی‌توانم با آن‌ها زندگی را معنا ببخشم. زیرا مرا نسبت به ورود در دین‌داری</w:t>
      </w:r>
      <w:r w:rsidR="008D648B">
        <w:rPr>
          <w:rFonts w:cs="2  Zar" w:hint="cs"/>
          <w:sz w:val="28"/>
          <w:szCs w:val="28"/>
          <w:rtl/>
          <w:lang w:bidi="fa-IR"/>
        </w:rPr>
        <w:t>ِ</w:t>
      </w:r>
      <w:r w:rsidR="00D42818">
        <w:rPr>
          <w:rFonts w:cs="2  Zar" w:hint="cs"/>
          <w:sz w:val="28"/>
          <w:szCs w:val="28"/>
          <w:rtl/>
          <w:lang w:bidi="fa-IR"/>
        </w:rPr>
        <w:t xml:space="preserve"> تاریخی</w:t>
      </w:r>
      <w:r w:rsidR="008D648B">
        <w:rPr>
          <w:rFonts w:cs="2  Zar" w:hint="cs"/>
          <w:sz w:val="28"/>
          <w:szCs w:val="28"/>
          <w:rtl/>
          <w:lang w:bidi="fa-IR"/>
        </w:rPr>
        <w:t>ِ</w:t>
      </w:r>
      <w:r w:rsidR="00D42818">
        <w:rPr>
          <w:rFonts w:cs="2  Zar" w:hint="cs"/>
          <w:sz w:val="28"/>
          <w:szCs w:val="28"/>
          <w:rtl/>
          <w:lang w:bidi="fa-IR"/>
        </w:rPr>
        <w:t xml:space="preserve"> خود و حضور تاریخی قدسی</w:t>
      </w:r>
      <w:r w:rsidR="00F94CF1">
        <w:rPr>
          <w:rFonts w:cs="2  Zar" w:hint="cs"/>
          <w:sz w:val="28"/>
          <w:szCs w:val="28"/>
          <w:rtl/>
          <w:lang w:bidi="fa-IR"/>
        </w:rPr>
        <w:t xml:space="preserve"> راهنمایی نمی‌کنند.</w:t>
      </w:r>
    </w:p>
    <w:p w:rsidR="00E8479B" w:rsidRDefault="00E8479B" w:rsidP="00DD0D80">
      <w:pPr>
        <w:pStyle w:val="NoSpacing"/>
        <w:bidi/>
        <w:ind w:firstLine="284"/>
        <w:jc w:val="both"/>
        <w:rPr>
          <w:rFonts w:cs="2  Zar"/>
          <w:sz w:val="28"/>
          <w:szCs w:val="28"/>
          <w:rtl/>
          <w:lang w:bidi="fa-IR"/>
        </w:rPr>
      </w:pPr>
    </w:p>
    <w:p w:rsidR="00F94CF1" w:rsidRPr="00F94CF1" w:rsidRDefault="00F94CF1" w:rsidP="00DD0D80">
      <w:pPr>
        <w:pStyle w:val="NoSpacing"/>
        <w:bidi/>
        <w:ind w:firstLine="284"/>
        <w:jc w:val="center"/>
        <w:rPr>
          <w:rFonts w:cs="2  Zar"/>
          <w:b/>
          <w:bCs/>
          <w:sz w:val="28"/>
          <w:szCs w:val="28"/>
          <w:rtl/>
          <w:lang w:bidi="fa-IR"/>
        </w:rPr>
      </w:pPr>
      <w:r w:rsidRPr="00F94CF1">
        <w:rPr>
          <w:rFonts w:cs="2  Zar" w:hint="cs"/>
          <w:b/>
          <w:bCs/>
          <w:sz w:val="28"/>
          <w:szCs w:val="28"/>
          <w:rtl/>
          <w:lang w:bidi="fa-IR"/>
        </w:rPr>
        <w:t>حافظ ار بر صدر ننشیند ز عالی مشربی است            عاشق دُردی‌کش اندر بند مال و جاه نیست</w:t>
      </w:r>
    </w:p>
    <w:p w:rsidR="009471AF" w:rsidRDefault="00F94CF1" w:rsidP="00A25012">
      <w:pPr>
        <w:pStyle w:val="NoSpacing"/>
        <w:bidi/>
        <w:ind w:firstLine="284"/>
        <w:jc w:val="both"/>
        <w:rPr>
          <w:rFonts w:cs="2  Zar"/>
          <w:sz w:val="28"/>
          <w:szCs w:val="28"/>
          <w:rtl/>
          <w:lang w:bidi="fa-IR"/>
        </w:rPr>
      </w:pPr>
      <w:r w:rsidRPr="00AA3D2D">
        <w:rPr>
          <w:rFonts w:cs="2  Zar" w:hint="cs"/>
          <w:sz w:val="28"/>
          <w:szCs w:val="28"/>
          <w:rtl/>
          <w:lang w:bidi="fa-IR"/>
        </w:rPr>
        <w:t>حافظ</w:t>
      </w:r>
      <w:r w:rsidR="007F5DEF" w:rsidRPr="00AA3D2D">
        <w:rPr>
          <w:rFonts w:cs="2  Zar" w:hint="cs"/>
          <w:sz w:val="28"/>
          <w:szCs w:val="28"/>
          <w:rtl/>
          <w:lang w:bidi="fa-IR"/>
        </w:rPr>
        <w:t xml:space="preserve"> که </w:t>
      </w:r>
      <w:r w:rsidR="00471645" w:rsidRPr="00AA3D2D">
        <w:rPr>
          <w:rFonts w:cs="2  Zar" w:hint="cs"/>
          <w:sz w:val="28"/>
          <w:szCs w:val="28"/>
          <w:rtl/>
          <w:lang w:bidi="fa-IR"/>
        </w:rPr>
        <w:t xml:space="preserve">توانسته است در این زمانه به درگاه و مأوایی راه پیدا کند که ماورای زندگی جاهلیت دنیای مدرن است و زندگی ساده مردمی را پیشه کرده و صدرنشینی را نمی‌طلبد؛ به جهت آن است که در این عالم به عمیق‌ترین عطایای الهی دست یافته و از سطح </w:t>
      </w:r>
      <w:r w:rsidR="001E5346">
        <w:rPr>
          <w:rFonts w:cs="2  Zar" w:hint="cs"/>
          <w:sz w:val="28"/>
          <w:szCs w:val="28"/>
          <w:rtl/>
          <w:lang w:bidi="fa-IR"/>
        </w:rPr>
        <w:t>احساسات مستی‌آور به عمق</w:t>
      </w:r>
      <w:r w:rsidR="00471645" w:rsidRPr="00AA3D2D">
        <w:rPr>
          <w:rFonts w:cs="2  Zar" w:hint="cs"/>
          <w:sz w:val="28"/>
          <w:szCs w:val="28"/>
          <w:rtl/>
          <w:lang w:bidi="fa-IR"/>
        </w:rPr>
        <w:t xml:space="preserve"> عشق </w:t>
      </w:r>
      <w:r w:rsidR="00A25012">
        <w:rPr>
          <w:rFonts w:cs="2  Zar" w:hint="cs"/>
          <w:sz w:val="28"/>
          <w:szCs w:val="28"/>
          <w:rtl/>
          <w:lang w:bidi="fa-IR"/>
        </w:rPr>
        <w:t xml:space="preserve">رسیده </w:t>
      </w:r>
      <w:r w:rsidR="00471645" w:rsidRPr="00AA3D2D">
        <w:rPr>
          <w:rFonts w:cs="2  Zar" w:hint="cs"/>
          <w:sz w:val="28"/>
          <w:szCs w:val="28"/>
          <w:rtl/>
          <w:lang w:bidi="fa-IR"/>
        </w:rPr>
        <w:t xml:space="preserve">، و از این جهت گرفتار </w:t>
      </w:r>
      <w:r w:rsidR="001E5346">
        <w:rPr>
          <w:rFonts w:cs="2  Zar" w:hint="cs"/>
          <w:sz w:val="28"/>
          <w:szCs w:val="28"/>
          <w:rtl/>
          <w:lang w:bidi="fa-IR"/>
        </w:rPr>
        <w:t xml:space="preserve">روحیه‌ی </w:t>
      </w:r>
      <w:r w:rsidR="00471645" w:rsidRPr="00AA3D2D">
        <w:rPr>
          <w:rFonts w:cs="2  Zar" w:hint="cs"/>
          <w:sz w:val="28"/>
          <w:szCs w:val="28"/>
          <w:rtl/>
          <w:lang w:bidi="fa-IR"/>
        </w:rPr>
        <w:t>طلب مال و جاه نیست. می</w:t>
      </w:r>
      <w:r w:rsidR="009511FB" w:rsidRPr="00AA3D2D">
        <w:rPr>
          <w:rFonts w:cs="2  Zar" w:hint="cs"/>
          <w:sz w:val="28"/>
          <w:szCs w:val="28"/>
          <w:rtl/>
          <w:lang w:bidi="fa-IR"/>
        </w:rPr>
        <w:t>‌د</w:t>
      </w:r>
      <w:r w:rsidR="00471645" w:rsidRPr="00AA3D2D">
        <w:rPr>
          <w:rFonts w:cs="2  Zar" w:hint="cs"/>
          <w:sz w:val="28"/>
          <w:szCs w:val="28"/>
          <w:rtl/>
          <w:lang w:bidi="fa-IR"/>
        </w:rPr>
        <w:t xml:space="preserve">اند </w:t>
      </w:r>
      <w:r w:rsidR="009511FB" w:rsidRPr="00AA3D2D">
        <w:rPr>
          <w:rFonts w:cs="2  Zar" w:hint="cs"/>
          <w:sz w:val="28"/>
          <w:szCs w:val="28"/>
          <w:rtl/>
          <w:lang w:bidi="fa-IR"/>
        </w:rPr>
        <w:t xml:space="preserve">خداوند </w:t>
      </w:r>
      <w:r w:rsidR="00471645" w:rsidRPr="00AA3D2D">
        <w:rPr>
          <w:rFonts w:cs="2  Zar" w:hint="cs"/>
          <w:sz w:val="28"/>
          <w:szCs w:val="28"/>
          <w:rtl/>
          <w:lang w:bidi="fa-IR"/>
        </w:rPr>
        <w:t>راه دیگری</w:t>
      </w:r>
      <w:r w:rsidR="009511FB" w:rsidRPr="00AA3D2D">
        <w:rPr>
          <w:rFonts w:cs="2  Zar" w:hint="cs"/>
          <w:sz w:val="28"/>
          <w:szCs w:val="28"/>
          <w:rtl/>
          <w:lang w:bidi="fa-IR"/>
        </w:rPr>
        <w:t xml:space="preserve"> را</w:t>
      </w:r>
      <w:r w:rsidRPr="00AA3D2D">
        <w:rPr>
          <w:rFonts w:cs="2  Zar" w:hint="cs"/>
          <w:sz w:val="28"/>
          <w:szCs w:val="28"/>
          <w:rtl/>
          <w:lang w:bidi="fa-IR"/>
        </w:rPr>
        <w:t xml:space="preserve"> </w:t>
      </w:r>
      <w:r w:rsidR="009511FB" w:rsidRPr="00AA3D2D">
        <w:rPr>
          <w:rFonts w:cs="2  Zar" w:hint="cs"/>
          <w:sz w:val="28"/>
          <w:szCs w:val="28"/>
          <w:rtl/>
          <w:lang w:bidi="fa-IR"/>
        </w:rPr>
        <w:t>در مقابل بشر گشوده که راه ایثار و شهادت و عالی مشربی است، و نه راه تقلا برای یافتن رانت و بورسیه‌های خارج کشور.</w:t>
      </w:r>
      <w:r w:rsidR="00AA3D2D" w:rsidRPr="00AA3D2D">
        <w:rPr>
          <w:rFonts w:cs="2  Zar" w:hint="cs"/>
          <w:sz w:val="28"/>
          <w:szCs w:val="28"/>
          <w:rtl/>
          <w:lang w:bidi="fa-IR"/>
        </w:rPr>
        <w:t xml:space="preserve"> </w:t>
      </w:r>
    </w:p>
    <w:p w:rsidR="00393E23" w:rsidRDefault="00524B45" w:rsidP="009471AF">
      <w:pPr>
        <w:pStyle w:val="NoSpacing"/>
        <w:bidi/>
        <w:ind w:firstLine="284"/>
        <w:jc w:val="right"/>
        <w:rPr>
          <w:rFonts w:cs="2  Zar"/>
          <w:sz w:val="28"/>
          <w:szCs w:val="28"/>
          <w:rtl/>
          <w:lang w:bidi="fa-IR"/>
        </w:rPr>
      </w:pPr>
      <w:r>
        <w:rPr>
          <w:rFonts w:cs="2  Zar" w:hint="cs"/>
          <w:sz w:val="28"/>
          <w:szCs w:val="28"/>
          <w:rtl/>
          <w:lang w:bidi="fa-IR"/>
        </w:rPr>
        <w:t xml:space="preserve">                    </w:t>
      </w:r>
      <w:r w:rsidRPr="00AA3D2D">
        <w:rPr>
          <w:rFonts w:cs="2  Zar" w:hint="cs"/>
          <w:sz w:val="28"/>
          <w:szCs w:val="28"/>
          <w:rtl/>
          <w:lang w:bidi="fa-IR"/>
        </w:rPr>
        <w:t>والسلام</w:t>
      </w:r>
    </w:p>
    <w:p w:rsidR="00DA550E" w:rsidRPr="009B2564" w:rsidRDefault="00AA3D2D" w:rsidP="00DD0D80">
      <w:pPr>
        <w:pStyle w:val="NoSpacing"/>
        <w:bidi/>
        <w:ind w:firstLine="284"/>
        <w:jc w:val="right"/>
        <w:rPr>
          <w:rFonts w:cs="2  Zar"/>
          <w:sz w:val="28"/>
          <w:szCs w:val="28"/>
          <w:lang w:bidi="fa-IR"/>
        </w:rPr>
      </w:pPr>
      <w:r w:rsidRPr="00AA3D2D">
        <w:rPr>
          <w:rFonts w:cs="2  Zar" w:hint="cs"/>
          <w:sz w:val="28"/>
          <w:szCs w:val="28"/>
          <w:rtl/>
          <w:lang w:bidi="fa-IR"/>
        </w:rPr>
        <w:t xml:space="preserve"> </w:t>
      </w:r>
      <w:r w:rsidR="00C4669B">
        <w:rPr>
          <w:rFonts w:cs="2  Zar" w:hint="cs"/>
          <w:sz w:val="28"/>
          <w:szCs w:val="28"/>
          <w:rtl/>
          <w:lang w:bidi="fa-IR"/>
        </w:rPr>
        <w:t xml:space="preserve"> </w:t>
      </w:r>
      <w:r w:rsidR="00342A2A">
        <w:rPr>
          <w:rFonts w:cs="2  Zar" w:hint="cs"/>
          <w:sz w:val="28"/>
          <w:szCs w:val="28"/>
          <w:rtl/>
          <w:lang w:bidi="fa-IR"/>
        </w:rPr>
        <w:t xml:space="preserve"> </w:t>
      </w:r>
    </w:p>
    <w:sectPr w:rsidR="00DA550E" w:rsidRPr="009B2564" w:rsidSect="00C4669B">
      <w:headerReference w:type="default" r:id="rId6"/>
      <w:pgSz w:w="11907" w:h="16840" w:code="9"/>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4EA" w:rsidRDefault="00A524EA" w:rsidP="004D1702">
      <w:pPr>
        <w:spacing w:after="0" w:line="240" w:lineRule="auto"/>
      </w:pPr>
      <w:r>
        <w:separator/>
      </w:r>
    </w:p>
  </w:endnote>
  <w:endnote w:type="continuationSeparator" w:id="0">
    <w:p w:rsidR="00A524EA" w:rsidRDefault="00A524EA" w:rsidP="004D1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4EA" w:rsidRDefault="00A524EA" w:rsidP="004D1702">
      <w:pPr>
        <w:spacing w:after="0" w:line="240" w:lineRule="auto"/>
      </w:pPr>
      <w:r>
        <w:separator/>
      </w:r>
    </w:p>
  </w:footnote>
  <w:footnote w:type="continuationSeparator" w:id="0">
    <w:p w:rsidR="00A524EA" w:rsidRDefault="00A524EA" w:rsidP="004D1702">
      <w:pPr>
        <w:spacing w:after="0" w:line="240" w:lineRule="auto"/>
      </w:pPr>
      <w:r>
        <w:continuationSeparator/>
      </w:r>
    </w:p>
  </w:footnote>
  <w:footnote w:id="1">
    <w:p w:rsidR="005A2C8B" w:rsidRPr="005A2C8B" w:rsidRDefault="005A2C8B" w:rsidP="005A2C8B">
      <w:pPr>
        <w:pStyle w:val="FootnoteText"/>
        <w:bidi/>
        <w:rPr>
          <w:rFonts w:cs="2  Zar"/>
          <w:rtl/>
          <w:lang w:bidi="fa-IR"/>
        </w:rPr>
      </w:pPr>
      <w:r w:rsidRPr="005A2C8B">
        <w:rPr>
          <w:rStyle w:val="FootnoteReference"/>
          <w:rFonts w:cs="2  Zar"/>
        </w:rPr>
        <w:footnoteRef/>
      </w:r>
      <w:r w:rsidRPr="005A2C8B">
        <w:rPr>
          <w:rFonts w:cs="2  Zar"/>
        </w:rPr>
        <w:t xml:space="preserve"> </w:t>
      </w:r>
      <w:r w:rsidRPr="005A2C8B">
        <w:rPr>
          <w:rFonts w:cs="2  Zar" w:hint="cs"/>
          <w:rtl/>
          <w:lang w:bidi="fa-IR"/>
        </w:rPr>
        <w:t>- بیدق، مهره‌ی پیاده‌ی شطرنج است.</w:t>
      </w:r>
    </w:p>
  </w:footnote>
  <w:footnote w:id="2">
    <w:p w:rsidR="002957D2" w:rsidRPr="002957D2" w:rsidRDefault="002957D2" w:rsidP="002957D2">
      <w:pPr>
        <w:pStyle w:val="FootnoteText"/>
        <w:bidi/>
        <w:rPr>
          <w:rFonts w:cs="2  Zar"/>
          <w:rtl/>
          <w:lang w:bidi="fa-IR"/>
        </w:rPr>
      </w:pPr>
      <w:r w:rsidRPr="002957D2">
        <w:rPr>
          <w:rStyle w:val="FootnoteReference"/>
          <w:rFonts w:cs="2  Zar"/>
        </w:rPr>
        <w:footnoteRef/>
      </w:r>
      <w:r w:rsidRPr="002957D2">
        <w:rPr>
          <w:rFonts w:cs="2  Zar"/>
        </w:rPr>
        <w:t xml:space="preserve"> </w:t>
      </w:r>
      <w:r w:rsidRPr="002957D2">
        <w:rPr>
          <w:rFonts w:cs="2  Zar" w:hint="cs"/>
          <w:rtl/>
          <w:lang w:bidi="fa-IR"/>
        </w:rPr>
        <w:t>- طغرا، همان توقیع است که برنامه و احکام می‌نگاشتند</w:t>
      </w:r>
      <w:r>
        <w:rPr>
          <w:rFonts w:cs="2  Zar" w:hint="cs"/>
          <w:rtl/>
          <w:lang w:bidi="fa-IR"/>
        </w:rPr>
        <w:t>،</w:t>
      </w:r>
      <w:r w:rsidRPr="002957D2">
        <w:rPr>
          <w:rFonts w:cs="2  Zar" w:hint="cs"/>
          <w:rtl/>
          <w:lang w:bidi="fa-IR"/>
        </w:rPr>
        <w:t xml:space="preserve"> به معنای منشور و فرمان.</w:t>
      </w:r>
    </w:p>
  </w:footnote>
  <w:footnote w:id="3">
    <w:p w:rsidR="00AC217B" w:rsidRPr="00AC217B" w:rsidRDefault="00AC217B" w:rsidP="00AC217B">
      <w:pPr>
        <w:pStyle w:val="FootnoteText"/>
        <w:bidi/>
        <w:rPr>
          <w:rFonts w:cs="2  Zar"/>
          <w:rtl/>
          <w:lang w:bidi="fa-IR"/>
        </w:rPr>
      </w:pPr>
      <w:r w:rsidRPr="00AC217B">
        <w:rPr>
          <w:rStyle w:val="FootnoteReference"/>
          <w:rFonts w:cs="2  Zar"/>
        </w:rPr>
        <w:footnoteRef/>
      </w:r>
      <w:r w:rsidRPr="00AC217B">
        <w:rPr>
          <w:rFonts w:cs="2  Zar"/>
        </w:rPr>
        <w:t xml:space="preserve"> </w:t>
      </w:r>
      <w:r w:rsidRPr="00AC217B">
        <w:rPr>
          <w:rFonts w:cs="2  Zar" w:hint="cs"/>
          <w:rtl/>
          <w:lang w:bidi="fa-IR"/>
        </w:rPr>
        <w:t xml:space="preserve">- </w:t>
      </w:r>
      <w:r w:rsidRPr="00AC217B">
        <w:rPr>
          <w:rFonts w:cs="2  Badr" w:hint="cs"/>
          <w:rtl/>
          <w:lang w:bidi="fa-IR"/>
        </w:rPr>
        <w:t>حسبة</w:t>
      </w:r>
      <w:r w:rsidRPr="00AC217B">
        <w:rPr>
          <w:rFonts w:cs="2  Zar" w:hint="cs"/>
          <w:rtl/>
          <w:lang w:bidi="fa-IR"/>
        </w:rPr>
        <w:t xml:space="preserve"> لِلّه، مهری است که در کنار امضای فرمان‌ها می‌زدند، حاکی از آن‌که این مطالب از محاسبه‌ی الهی دور نیست.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8849924"/>
      <w:docPartObj>
        <w:docPartGallery w:val="Page Numbers (Top of Page)"/>
        <w:docPartUnique/>
      </w:docPartObj>
    </w:sdtPr>
    <w:sdtContent>
      <w:p w:rsidR="00D42818" w:rsidRDefault="009F5029" w:rsidP="004D1702">
        <w:pPr>
          <w:pStyle w:val="Header"/>
          <w:bidi/>
          <w:jc w:val="right"/>
        </w:pPr>
        <w:fldSimple w:instr=" PAGE   \* MERGEFORMAT ">
          <w:r w:rsidR="00A25012">
            <w:rPr>
              <w:noProof/>
              <w:rtl/>
            </w:rPr>
            <w:t>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A3F61"/>
    <w:rsid w:val="00046998"/>
    <w:rsid w:val="000B6D42"/>
    <w:rsid w:val="00152021"/>
    <w:rsid w:val="0016184B"/>
    <w:rsid w:val="001B0EA6"/>
    <w:rsid w:val="001B52EA"/>
    <w:rsid w:val="001E4313"/>
    <w:rsid w:val="001E5346"/>
    <w:rsid w:val="001E5410"/>
    <w:rsid w:val="002103B8"/>
    <w:rsid w:val="00221CB8"/>
    <w:rsid w:val="00243442"/>
    <w:rsid w:val="00270EF7"/>
    <w:rsid w:val="00287D20"/>
    <w:rsid w:val="002957D2"/>
    <w:rsid w:val="002A1AC7"/>
    <w:rsid w:val="002F229C"/>
    <w:rsid w:val="00325D4C"/>
    <w:rsid w:val="00342A2A"/>
    <w:rsid w:val="00352E17"/>
    <w:rsid w:val="0039269B"/>
    <w:rsid w:val="00393E23"/>
    <w:rsid w:val="004132DE"/>
    <w:rsid w:val="00442984"/>
    <w:rsid w:val="00471645"/>
    <w:rsid w:val="004751CF"/>
    <w:rsid w:val="004A7F27"/>
    <w:rsid w:val="004D1702"/>
    <w:rsid w:val="00524B45"/>
    <w:rsid w:val="005A2C8B"/>
    <w:rsid w:val="005C4BD6"/>
    <w:rsid w:val="005E6B1A"/>
    <w:rsid w:val="00616334"/>
    <w:rsid w:val="006A3F61"/>
    <w:rsid w:val="006C6111"/>
    <w:rsid w:val="006D2A57"/>
    <w:rsid w:val="007529CC"/>
    <w:rsid w:val="007F5DEF"/>
    <w:rsid w:val="00835ADD"/>
    <w:rsid w:val="00863584"/>
    <w:rsid w:val="008A1CC5"/>
    <w:rsid w:val="008A2408"/>
    <w:rsid w:val="008A512A"/>
    <w:rsid w:val="008D648B"/>
    <w:rsid w:val="008E3F4E"/>
    <w:rsid w:val="00904A45"/>
    <w:rsid w:val="009246E9"/>
    <w:rsid w:val="009426D5"/>
    <w:rsid w:val="00942BD0"/>
    <w:rsid w:val="009471AF"/>
    <w:rsid w:val="009511FB"/>
    <w:rsid w:val="009B2564"/>
    <w:rsid w:val="009B7B4B"/>
    <w:rsid w:val="009C3AA2"/>
    <w:rsid w:val="009F3D22"/>
    <w:rsid w:val="009F5029"/>
    <w:rsid w:val="00A25012"/>
    <w:rsid w:val="00A4294E"/>
    <w:rsid w:val="00A524EA"/>
    <w:rsid w:val="00A563F8"/>
    <w:rsid w:val="00A61158"/>
    <w:rsid w:val="00A77D0E"/>
    <w:rsid w:val="00AA3D2D"/>
    <w:rsid w:val="00AC217B"/>
    <w:rsid w:val="00AF48B4"/>
    <w:rsid w:val="00B143CF"/>
    <w:rsid w:val="00B15F7D"/>
    <w:rsid w:val="00B43F35"/>
    <w:rsid w:val="00C40C26"/>
    <w:rsid w:val="00C4162F"/>
    <w:rsid w:val="00C4669B"/>
    <w:rsid w:val="00C7140D"/>
    <w:rsid w:val="00D06FA2"/>
    <w:rsid w:val="00D13840"/>
    <w:rsid w:val="00D20551"/>
    <w:rsid w:val="00D31621"/>
    <w:rsid w:val="00D42818"/>
    <w:rsid w:val="00D445E8"/>
    <w:rsid w:val="00D5300A"/>
    <w:rsid w:val="00D63E66"/>
    <w:rsid w:val="00D80A19"/>
    <w:rsid w:val="00D815AA"/>
    <w:rsid w:val="00DA550E"/>
    <w:rsid w:val="00DD0D80"/>
    <w:rsid w:val="00DF15E7"/>
    <w:rsid w:val="00E4225B"/>
    <w:rsid w:val="00E8479B"/>
    <w:rsid w:val="00F039F4"/>
    <w:rsid w:val="00F43035"/>
    <w:rsid w:val="00F71BEE"/>
    <w:rsid w:val="00F92917"/>
    <w:rsid w:val="00F94C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564"/>
    <w:pPr>
      <w:spacing w:after="0" w:line="240" w:lineRule="auto"/>
    </w:pPr>
  </w:style>
  <w:style w:type="paragraph" w:styleId="Header">
    <w:name w:val="header"/>
    <w:basedOn w:val="Normal"/>
    <w:link w:val="HeaderChar"/>
    <w:uiPriority w:val="99"/>
    <w:unhideWhenUsed/>
    <w:rsid w:val="004D1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02"/>
  </w:style>
  <w:style w:type="paragraph" w:styleId="Footer">
    <w:name w:val="footer"/>
    <w:basedOn w:val="Normal"/>
    <w:link w:val="FooterChar"/>
    <w:uiPriority w:val="99"/>
    <w:semiHidden/>
    <w:unhideWhenUsed/>
    <w:rsid w:val="004D17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702"/>
  </w:style>
  <w:style w:type="paragraph" w:styleId="FootnoteText">
    <w:name w:val="footnote text"/>
    <w:basedOn w:val="Normal"/>
    <w:link w:val="FootnoteTextChar"/>
    <w:uiPriority w:val="99"/>
    <w:semiHidden/>
    <w:unhideWhenUsed/>
    <w:rsid w:val="005A2C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C8B"/>
    <w:rPr>
      <w:sz w:val="20"/>
      <w:szCs w:val="20"/>
    </w:rPr>
  </w:style>
  <w:style w:type="character" w:styleId="FootnoteReference">
    <w:name w:val="footnote reference"/>
    <w:basedOn w:val="DefaultParagraphFont"/>
    <w:uiPriority w:val="99"/>
    <w:semiHidden/>
    <w:unhideWhenUsed/>
    <w:rsid w:val="005A2C8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49</cp:revision>
  <cp:lastPrinted>2019-03-09T07:28:00Z</cp:lastPrinted>
  <dcterms:created xsi:type="dcterms:W3CDTF">2019-03-08T14:37:00Z</dcterms:created>
  <dcterms:modified xsi:type="dcterms:W3CDTF">2019-03-10T07:54:00Z</dcterms:modified>
</cp:coreProperties>
</file>